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E2E5B" w14:textId="77777777" w:rsidR="00B03566" w:rsidRDefault="00B03566" w:rsidP="00B15068">
      <w:pPr>
        <w:pStyle w:val="Title"/>
        <w:rPr>
          <w:rFonts w:ascii="Cambria" w:hAnsi="Cambria"/>
        </w:rPr>
      </w:pPr>
    </w:p>
    <w:p w14:paraId="536E4516" w14:textId="10ADDE9E" w:rsidR="00B15068" w:rsidRPr="00AC27F2" w:rsidRDefault="00B03566" w:rsidP="00B15068">
      <w:pPr>
        <w:pStyle w:val="Title"/>
        <w:rPr>
          <w:rFonts w:ascii="Cambria" w:hAnsi="Cambria"/>
        </w:rPr>
      </w:pPr>
      <w:r>
        <w:rPr>
          <w:rFonts w:ascii="Cambria" w:hAnsi="Cambria"/>
        </w:rPr>
        <w:t>Multi-Tiered Systems of Support (</w:t>
      </w:r>
      <w:r w:rsidR="00A817E6">
        <w:rPr>
          <w:rFonts w:ascii="Cambria" w:hAnsi="Cambria"/>
        </w:rPr>
        <w:t>MTSS</w:t>
      </w:r>
      <w:r>
        <w:rPr>
          <w:rFonts w:ascii="Cambria" w:hAnsi="Cambria"/>
        </w:rPr>
        <w:t>)</w:t>
      </w:r>
      <w:r w:rsidR="004829A6">
        <w:rPr>
          <w:rFonts w:ascii="Cambria" w:hAnsi="Cambria"/>
        </w:rPr>
        <w:t xml:space="preserve"> Implementation:</w:t>
      </w:r>
      <w:r w:rsidR="00A817E6">
        <w:rPr>
          <w:rFonts w:ascii="Cambria" w:hAnsi="Cambria"/>
        </w:rPr>
        <w:t xml:space="preserve"> </w:t>
      </w:r>
      <w:r w:rsidR="004829A6">
        <w:rPr>
          <w:rFonts w:ascii="Cambria" w:hAnsi="Cambria"/>
        </w:rPr>
        <w:t xml:space="preserve">Reflection </w:t>
      </w:r>
      <w:r w:rsidR="008F476A">
        <w:rPr>
          <w:rFonts w:ascii="Cambria" w:hAnsi="Cambria"/>
        </w:rPr>
        <w:t>and</w:t>
      </w:r>
      <w:r w:rsidR="004829A6">
        <w:rPr>
          <w:rFonts w:ascii="Cambria" w:hAnsi="Cambria"/>
        </w:rPr>
        <w:t xml:space="preserve"> </w:t>
      </w:r>
      <w:r w:rsidR="0008341D">
        <w:rPr>
          <w:rFonts w:ascii="Cambria" w:hAnsi="Cambria"/>
        </w:rPr>
        <w:t>Action</w:t>
      </w:r>
      <w:r w:rsidR="00C36515" w:rsidRPr="00AC27F2">
        <w:rPr>
          <w:rFonts w:ascii="Cambria" w:hAnsi="Cambria"/>
        </w:rPr>
        <w:t xml:space="preserve"> </w:t>
      </w:r>
      <w:r w:rsidR="00B15068" w:rsidRPr="00AC27F2">
        <w:rPr>
          <w:rFonts w:ascii="Cambria" w:hAnsi="Cambria"/>
        </w:rPr>
        <w:t>Planning Sheet</w:t>
      </w:r>
    </w:p>
    <w:p w14:paraId="485D4B36" w14:textId="3D36D188" w:rsidR="000D6DD3" w:rsidRPr="00AC27F2" w:rsidRDefault="00AD3540" w:rsidP="000D6DD3">
      <w:pPr>
        <w:pStyle w:val="Heading1"/>
        <w:rPr>
          <w:rFonts w:ascii="Cambria" w:hAnsi="Cambria"/>
        </w:rPr>
      </w:pPr>
      <w:r w:rsidRPr="00AC27F2">
        <w:rPr>
          <w:rFonts w:ascii="Cambria" w:hAnsi="Cambria"/>
        </w:rPr>
        <w:t>In</w:t>
      </w:r>
      <w:r w:rsidR="00B26519">
        <w:rPr>
          <w:rFonts w:ascii="Cambria" w:hAnsi="Cambria"/>
        </w:rPr>
        <w:t>structions</w:t>
      </w:r>
    </w:p>
    <w:p w14:paraId="3E1B37E0" w14:textId="1EBBFC63" w:rsidR="000D6DD3" w:rsidRDefault="000D6DD3" w:rsidP="00CA05D0">
      <w:pPr>
        <w:pStyle w:val="Heading1"/>
        <w:rPr>
          <w:rFonts w:ascii="Cambria" w:hAnsi="Cambria"/>
          <w:b w:val="0"/>
          <w:sz w:val="24"/>
          <w:szCs w:val="24"/>
        </w:rPr>
      </w:pPr>
      <w:r w:rsidRPr="00AC27F2">
        <w:rPr>
          <w:rFonts w:ascii="Cambria" w:hAnsi="Cambria"/>
          <w:b w:val="0"/>
          <w:sz w:val="24"/>
          <w:szCs w:val="24"/>
        </w:rPr>
        <w:t xml:space="preserve">This </w:t>
      </w:r>
      <w:r w:rsidR="00C36515" w:rsidRPr="00AC27F2">
        <w:rPr>
          <w:rFonts w:ascii="Cambria" w:hAnsi="Cambria"/>
          <w:b w:val="0"/>
          <w:sz w:val="24"/>
          <w:szCs w:val="24"/>
        </w:rPr>
        <w:t>planning sheet</w:t>
      </w:r>
      <w:r w:rsidRPr="00AC27F2">
        <w:rPr>
          <w:rFonts w:ascii="Cambria" w:hAnsi="Cambria"/>
          <w:b w:val="0"/>
          <w:sz w:val="24"/>
          <w:szCs w:val="24"/>
        </w:rPr>
        <w:t xml:space="preserve"> </w:t>
      </w:r>
      <w:r w:rsidR="00A817E6">
        <w:rPr>
          <w:rFonts w:ascii="Cambria" w:hAnsi="Cambria"/>
          <w:b w:val="0"/>
          <w:sz w:val="24"/>
          <w:szCs w:val="24"/>
        </w:rPr>
        <w:t xml:space="preserve">provides schools with a space to reflect </w:t>
      </w:r>
      <w:r w:rsidR="00284F15">
        <w:rPr>
          <w:rFonts w:ascii="Cambria" w:hAnsi="Cambria"/>
          <w:b w:val="0"/>
          <w:sz w:val="24"/>
          <w:szCs w:val="24"/>
        </w:rPr>
        <w:t>and</w:t>
      </w:r>
      <w:r w:rsidR="00A817E6">
        <w:rPr>
          <w:rFonts w:ascii="Cambria" w:hAnsi="Cambria"/>
          <w:b w:val="0"/>
          <w:sz w:val="24"/>
          <w:szCs w:val="24"/>
        </w:rPr>
        <w:t xml:space="preserve"> identify goals and next steps that are appropriate for </w:t>
      </w:r>
      <w:r w:rsidR="00B26519">
        <w:rPr>
          <w:rFonts w:ascii="Cambria" w:hAnsi="Cambria"/>
          <w:b w:val="0"/>
          <w:sz w:val="24"/>
          <w:szCs w:val="24"/>
        </w:rPr>
        <w:t xml:space="preserve">developing and/or strengthening a district or school-wide </w:t>
      </w:r>
      <w:r w:rsidR="00A817E6">
        <w:rPr>
          <w:rFonts w:ascii="Cambria" w:hAnsi="Cambria"/>
          <w:b w:val="0"/>
          <w:sz w:val="24"/>
          <w:szCs w:val="24"/>
        </w:rPr>
        <w:t xml:space="preserve">MTSS framework. </w:t>
      </w:r>
    </w:p>
    <w:p w14:paraId="353B5D60" w14:textId="77777777" w:rsidR="00870D19" w:rsidRDefault="00870D19" w:rsidP="00870D19"/>
    <w:p w14:paraId="4179ECEA" w14:textId="1979F87D" w:rsidR="00870D19" w:rsidRPr="008A68B6" w:rsidRDefault="00870D19" w:rsidP="00870D19">
      <w:pPr>
        <w:rPr>
          <w:rFonts w:ascii="Cambria" w:hAnsi="Cambria"/>
        </w:rPr>
      </w:pPr>
      <w:r w:rsidRPr="008A68B6">
        <w:rPr>
          <w:rFonts w:ascii="Cambria" w:hAnsi="Cambria"/>
        </w:rPr>
        <w:t xml:space="preserve">Work with your </w:t>
      </w:r>
      <w:r w:rsidR="00265BBE">
        <w:rPr>
          <w:rFonts w:ascii="Cambria" w:hAnsi="Cambria"/>
        </w:rPr>
        <w:t xml:space="preserve">district </w:t>
      </w:r>
      <w:r w:rsidRPr="008A68B6">
        <w:rPr>
          <w:rFonts w:ascii="Cambria" w:hAnsi="Cambria"/>
        </w:rPr>
        <w:t xml:space="preserve">team to review the MTSS </w:t>
      </w:r>
      <w:r w:rsidR="00265BBE">
        <w:rPr>
          <w:rFonts w:ascii="Cambria" w:hAnsi="Cambria"/>
        </w:rPr>
        <w:t xml:space="preserve">components </w:t>
      </w:r>
      <w:r w:rsidRPr="008A68B6">
        <w:rPr>
          <w:rFonts w:ascii="Cambria" w:hAnsi="Cambria"/>
        </w:rPr>
        <w:t xml:space="preserve">below. After reflecting on your </w:t>
      </w:r>
      <w:r w:rsidR="00B26519">
        <w:rPr>
          <w:rFonts w:ascii="Cambria" w:hAnsi="Cambria"/>
        </w:rPr>
        <w:t xml:space="preserve">district’s </w:t>
      </w:r>
      <w:r w:rsidRPr="008A68B6">
        <w:rPr>
          <w:rFonts w:ascii="Cambria" w:hAnsi="Cambria"/>
        </w:rPr>
        <w:t xml:space="preserve">implementation status for each of the questions, begin drafting some goals and next steps that are most relevant to your role. </w:t>
      </w:r>
    </w:p>
    <w:p w14:paraId="270FA798" w14:textId="77777777" w:rsidR="00192497" w:rsidRDefault="00192497">
      <w:pPr>
        <w:rPr>
          <w:rFonts w:ascii="Cambria" w:eastAsiaTheme="majorEastAsia" w:hAnsi="Cambria" w:cstheme="majorBidi"/>
          <w:b/>
          <w:bCs/>
          <w:sz w:val="32"/>
          <w:szCs w:val="36"/>
        </w:rPr>
      </w:pPr>
      <w:r>
        <w:rPr>
          <w:rFonts w:ascii="Cambria" w:hAnsi="Cambria"/>
        </w:rPr>
        <w:br w:type="page"/>
      </w:r>
    </w:p>
    <w:p w14:paraId="4FB0DAA0" w14:textId="1B90B71F" w:rsidR="00CA05D0" w:rsidRPr="00192497" w:rsidRDefault="00CA05D0" w:rsidP="00192497">
      <w:pPr>
        <w:pStyle w:val="Heading1"/>
        <w:rPr>
          <w:rFonts w:ascii="Cambria" w:hAnsi="Cambria"/>
        </w:rPr>
      </w:pPr>
      <w:r>
        <w:rPr>
          <w:rFonts w:ascii="Cambria" w:hAnsi="Cambria"/>
        </w:rPr>
        <w:lastRenderedPageBreak/>
        <w:t>MTSS</w:t>
      </w:r>
      <w:r w:rsidR="000B3E8C">
        <w:rPr>
          <w:rFonts w:ascii="Cambria" w:hAnsi="Cambria"/>
        </w:rPr>
        <w:t xml:space="preserve"> Essential Components </w:t>
      </w:r>
    </w:p>
    <w:tbl>
      <w:tblPr>
        <w:tblStyle w:val="CustomLightBlueTable"/>
        <w:tblpPr w:leftFromText="180" w:rightFromText="180" w:vertAnchor="text" w:tblpX="-7" w:tblpY="1"/>
        <w:tblOverlap w:val="never"/>
        <w:tblW w:w="5005" w:type="pct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919"/>
        <w:gridCol w:w="4523"/>
        <w:gridCol w:w="5521"/>
      </w:tblGrid>
      <w:tr w:rsidR="004F01AA" w14:paraId="10686738" w14:textId="77777777" w:rsidTr="00171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405"/>
        </w:trPr>
        <w:tc>
          <w:tcPr>
            <w:tcW w:w="12963" w:type="dxa"/>
            <w:gridSpan w:val="3"/>
            <w:shd w:val="clear" w:color="auto" w:fill="BFBFBF" w:themeFill="background1" w:themeFillShade="BF"/>
            <w:vAlign w:val="top"/>
          </w:tcPr>
          <w:p w14:paraId="02D06968" w14:textId="6A7C8748" w:rsidR="004F01AA" w:rsidRPr="004F01AA" w:rsidRDefault="004F01AA" w:rsidP="001716EF">
            <w:pPr>
              <w:pStyle w:val="TableText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 xml:space="preserve"> </w:t>
            </w:r>
          </w:p>
        </w:tc>
      </w:tr>
      <w:tr w:rsidR="00B03566" w:rsidRPr="00AC27F2" w14:paraId="4D81CBA7" w14:textId="77777777" w:rsidTr="008F476A">
        <w:tblPrEx>
          <w:tblLook w:val="0620" w:firstRow="1" w:lastRow="0" w:firstColumn="0" w:lastColumn="0" w:noHBand="1" w:noVBand="1"/>
        </w:tblPrEx>
        <w:trPr>
          <w:trHeight w:val="442"/>
        </w:trPr>
        <w:tc>
          <w:tcPr>
            <w:tcW w:w="2919" w:type="dxa"/>
            <w:hideMark/>
          </w:tcPr>
          <w:p w14:paraId="782F9D35" w14:textId="6640BFE4" w:rsidR="004F01AA" w:rsidRPr="00AC27F2" w:rsidRDefault="004F01AA" w:rsidP="001716EF">
            <w:pPr>
              <w:pStyle w:val="Table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MTSS Essential Component</w:t>
            </w:r>
          </w:p>
        </w:tc>
        <w:tc>
          <w:tcPr>
            <w:tcW w:w="4523" w:type="dxa"/>
          </w:tcPr>
          <w:p w14:paraId="55AEE2B4" w14:textId="77777777" w:rsidR="004F01AA" w:rsidRPr="00AC27F2" w:rsidRDefault="004F01AA" w:rsidP="001716EF">
            <w:pPr>
              <w:pStyle w:val="TableText"/>
              <w:jc w:val="center"/>
              <w:rPr>
                <w:rFonts w:ascii="Cambria" w:hAnsi="Cambria"/>
              </w:rPr>
            </w:pPr>
            <w:r w:rsidRPr="00AC27F2">
              <w:rPr>
                <w:rFonts w:ascii="Cambria" w:hAnsi="Cambria"/>
              </w:rPr>
              <w:t>Guiding Questions</w:t>
            </w:r>
          </w:p>
        </w:tc>
        <w:tc>
          <w:tcPr>
            <w:tcW w:w="5521" w:type="dxa"/>
          </w:tcPr>
          <w:p w14:paraId="313BF553" w14:textId="77777777" w:rsidR="004F01AA" w:rsidRPr="00AC27F2" w:rsidRDefault="004F01AA" w:rsidP="001716EF">
            <w:pPr>
              <w:pStyle w:val="TableTex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Status/Notes</w:t>
            </w:r>
          </w:p>
        </w:tc>
      </w:tr>
      <w:tr w:rsidR="00862430" w:rsidRPr="00AD2859" w14:paraId="5F1DD2E2" w14:textId="15D2ABF5" w:rsidTr="008F476A">
        <w:tblPrEx>
          <w:tblLook w:val="0620" w:firstRow="1" w:lastRow="0" w:firstColumn="0" w:lastColumn="0" w:noHBand="1" w:noVBand="1"/>
        </w:tblPrEx>
        <w:trPr>
          <w:trHeight w:val="991"/>
        </w:trPr>
        <w:tc>
          <w:tcPr>
            <w:tcW w:w="2919" w:type="dxa"/>
            <w:vMerge w:val="restart"/>
            <w:shd w:val="clear" w:color="auto" w:fill="DAE3ED" w:themeFill="text2" w:themeFillTint="33"/>
          </w:tcPr>
          <w:p w14:paraId="076E94B9" w14:textId="43F7E489" w:rsidR="00862430" w:rsidRDefault="00862430" w:rsidP="001716EF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  <w:p w14:paraId="5BD533B0" w14:textId="6BF396EE" w:rsidR="00862430" w:rsidRPr="00AD2859" w:rsidRDefault="00862430" w:rsidP="008F476A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  <w:r w:rsidRPr="00AD2859">
              <w:rPr>
                <w:rFonts w:ascii="Cambria" w:hAnsi="Cambria"/>
                <w:sz w:val="24"/>
              </w:rPr>
              <w:t>MTSS</w:t>
            </w:r>
            <w:r>
              <w:rPr>
                <w:rFonts w:ascii="Cambria" w:hAnsi="Cambria"/>
                <w:sz w:val="24"/>
              </w:rPr>
              <w:t xml:space="preserve"> Vision </w:t>
            </w:r>
            <w:r w:rsidR="008F476A">
              <w:rPr>
                <w:rFonts w:ascii="Cambria" w:hAnsi="Cambria"/>
                <w:sz w:val="24"/>
              </w:rPr>
              <w:br/>
              <w:t xml:space="preserve">and </w:t>
            </w:r>
            <w:r w:rsidRPr="00AD2859">
              <w:rPr>
                <w:rFonts w:ascii="Cambria" w:hAnsi="Cambria"/>
                <w:sz w:val="24"/>
              </w:rPr>
              <w:t>Teams</w:t>
            </w:r>
          </w:p>
        </w:tc>
        <w:tc>
          <w:tcPr>
            <w:tcW w:w="4523" w:type="dxa"/>
            <w:vAlign w:val="top"/>
          </w:tcPr>
          <w:p w14:paraId="2AF992A3" w14:textId="567ABFDA" w:rsidR="00862430" w:rsidRPr="00AD2859" w:rsidRDefault="00862430" w:rsidP="008F476A">
            <w:pPr>
              <w:spacing w:before="0"/>
            </w:pPr>
            <w:r>
              <w:rPr>
                <w:rFonts w:ascii="Cambria" w:hAnsi="Cambria"/>
                <w:sz w:val="22"/>
              </w:rPr>
              <w:t>What other initiatives are in your district? How can you align those initiatives within your</w:t>
            </w:r>
            <w:r w:rsidRPr="00AD2859">
              <w:rPr>
                <w:rFonts w:ascii="Cambria" w:hAnsi="Cambria"/>
                <w:sz w:val="22"/>
              </w:rPr>
              <w:t xml:space="preserve"> MTSS </w:t>
            </w:r>
            <w:r>
              <w:rPr>
                <w:rFonts w:ascii="Cambria" w:hAnsi="Cambria"/>
                <w:sz w:val="22"/>
              </w:rPr>
              <w:t>framework?</w:t>
            </w:r>
          </w:p>
        </w:tc>
        <w:tc>
          <w:tcPr>
            <w:tcW w:w="5521" w:type="dxa"/>
          </w:tcPr>
          <w:p w14:paraId="223176B6" w14:textId="77777777" w:rsidR="00862430" w:rsidRPr="00AD2859" w:rsidRDefault="00862430" w:rsidP="001716EF"/>
        </w:tc>
      </w:tr>
      <w:tr w:rsidR="00CA4BFD" w:rsidRPr="00AD2859" w14:paraId="0FD8B97E" w14:textId="77777777" w:rsidTr="008F476A">
        <w:tblPrEx>
          <w:tblLook w:val="0620" w:firstRow="1" w:lastRow="0" w:firstColumn="0" w:lastColumn="0" w:noHBand="1" w:noVBand="1"/>
        </w:tblPrEx>
        <w:trPr>
          <w:trHeight w:val="1585"/>
        </w:trPr>
        <w:tc>
          <w:tcPr>
            <w:tcW w:w="2919" w:type="dxa"/>
            <w:vMerge/>
            <w:shd w:val="clear" w:color="auto" w:fill="DAE3ED" w:themeFill="text2" w:themeFillTint="33"/>
          </w:tcPr>
          <w:p w14:paraId="162FFF8C" w14:textId="77777777" w:rsidR="00862430" w:rsidRPr="00AD2859" w:rsidRDefault="00862430" w:rsidP="001716EF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523" w:type="dxa"/>
            <w:shd w:val="clear" w:color="auto" w:fill="D8E2ED" w:themeFill="accent1" w:themeFillTint="33"/>
            <w:vAlign w:val="top"/>
          </w:tcPr>
          <w:p w14:paraId="4A6B505C" w14:textId="0881FE75" w:rsidR="00862430" w:rsidRPr="00AD2859" w:rsidRDefault="00862430" w:rsidP="00B0356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Do you have a district implementation team to support MTSS implementation? Who are the members of that team? Is there someone with executive leadership authority on the team?</w:t>
            </w:r>
          </w:p>
        </w:tc>
        <w:tc>
          <w:tcPr>
            <w:tcW w:w="5521" w:type="dxa"/>
            <w:shd w:val="clear" w:color="auto" w:fill="D8E2ED" w:themeFill="accent1" w:themeFillTint="33"/>
          </w:tcPr>
          <w:p w14:paraId="11F6C399" w14:textId="77777777" w:rsidR="00862430" w:rsidRPr="00AD2859" w:rsidRDefault="00862430" w:rsidP="001716EF">
            <w:pPr>
              <w:rPr>
                <w:rFonts w:ascii="Cambria" w:hAnsi="Cambria"/>
              </w:rPr>
            </w:pPr>
          </w:p>
        </w:tc>
      </w:tr>
      <w:tr w:rsidR="00CA4BFD" w:rsidRPr="00AD2859" w14:paraId="2BEE3D39" w14:textId="77777777" w:rsidTr="008F476A">
        <w:tblPrEx>
          <w:tblLook w:val="0620" w:firstRow="1" w:lastRow="0" w:firstColumn="0" w:lastColumn="0" w:noHBand="1" w:noVBand="1"/>
        </w:tblPrEx>
        <w:trPr>
          <w:trHeight w:val="1648"/>
        </w:trPr>
        <w:tc>
          <w:tcPr>
            <w:tcW w:w="2919" w:type="dxa"/>
            <w:vMerge/>
            <w:shd w:val="clear" w:color="auto" w:fill="DAE3ED" w:themeFill="text2" w:themeFillTint="33"/>
          </w:tcPr>
          <w:p w14:paraId="0850C409" w14:textId="77777777" w:rsidR="00862430" w:rsidRPr="00AD2859" w:rsidRDefault="00862430" w:rsidP="001716EF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523" w:type="dxa"/>
            <w:vAlign w:val="top"/>
          </w:tcPr>
          <w:p w14:paraId="7DA17573" w14:textId="1C40F7F1" w:rsidR="00862430" w:rsidRPr="00AD2859" w:rsidRDefault="00862430" w:rsidP="00B03566">
            <w:pPr>
              <w:pStyle w:val="TableSubheading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Does the district currently have an implementation plan for MTSS that uses fidelity data, student outcome data, capacity data, </w:t>
            </w:r>
            <w:r w:rsidR="00B03566">
              <w:rPr>
                <w:rFonts w:ascii="Cambria" w:hAnsi="Cambria"/>
                <w:b w:val="0"/>
              </w:rPr>
              <w:t>scale-</w:t>
            </w:r>
            <w:r>
              <w:rPr>
                <w:rFonts w:ascii="Cambria" w:hAnsi="Cambria"/>
                <w:b w:val="0"/>
              </w:rPr>
              <w:t xml:space="preserve">up data, and includes goals that are measurable? </w:t>
            </w:r>
          </w:p>
        </w:tc>
        <w:tc>
          <w:tcPr>
            <w:tcW w:w="5521" w:type="dxa"/>
          </w:tcPr>
          <w:p w14:paraId="3623CA78" w14:textId="77777777" w:rsidR="00862430" w:rsidRPr="00AD2859" w:rsidRDefault="00862430" w:rsidP="001716EF">
            <w:pPr>
              <w:rPr>
                <w:rFonts w:ascii="Cambria" w:hAnsi="Cambria"/>
              </w:rPr>
            </w:pPr>
          </w:p>
        </w:tc>
      </w:tr>
      <w:tr w:rsidR="00862430" w:rsidRPr="00AC27F2" w14:paraId="49CB489E" w14:textId="77777777" w:rsidTr="008F476A">
        <w:tblPrEx>
          <w:tblLook w:val="0620" w:firstRow="1" w:lastRow="0" w:firstColumn="0" w:lastColumn="0" w:noHBand="1" w:noVBand="1"/>
        </w:tblPrEx>
        <w:trPr>
          <w:trHeight w:val="1009"/>
        </w:trPr>
        <w:tc>
          <w:tcPr>
            <w:tcW w:w="2919" w:type="dxa"/>
            <w:vMerge/>
            <w:shd w:val="clear" w:color="auto" w:fill="DAE3ED" w:themeFill="text2" w:themeFillTint="33"/>
          </w:tcPr>
          <w:p w14:paraId="6DAF860D" w14:textId="77777777" w:rsidR="00862430" w:rsidRPr="00AC27F2" w:rsidRDefault="00862430" w:rsidP="001716EF">
            <w:pPr>
              <w:pStyle w:val="TableSubheading"/>
              <w:jc w:val="center"/>
              <w:rPr>
                <w:rFonts w:ascii="Cambria" w:hAnsi="Cambria"/>
              </w:rPr>
            </w:pPr>
          </w:p>
        </w:tc>
        <w:tc>
          <w:tcPr>
            <w:tcW w:w="4523" w:type="dxa"/>
            <w:shd w:val="clear" w:color="auto" w:fill="DAE3ED" w:themeFill="text2" w:themeFillTint="33"/>
            <w:vAlign w:val="top"/>
          </w:tcPr>
          <w:p w14:paraId="541DAEE1" w14:textId="144B4C12" w:rsidR="00862430" w:rsidRPr="001716EF" w:rsidRDefault="00862430" w:rsidP="001716EF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  <w:r w:rsidRPr="001716EF">
              <w:rPr>
                <w:rFonts w:ascii="Cambria" w:hAnsi="Cambria"/>
                <w:b w:val="0"/>
                <w:szCs w:val="22"/>
              </w:rPr>
              <w:t xml:space="preserve">Is there a district communication plan about MTSS? Does the communication plan include internal and external stakeholders? </w:t>
            </w:r>
          </w:p>
        </w:tc>
        <w:tc>
          <w:tcPr>
            <w:tcW w:w="5521" w:type="dxa"/>
            <w:shd w:val="clear" w:color="auto" w:fill="DAE3ED" w:themeFill="text2" w:themeFillTint="33"/>
          </w:tcPr>
          <w:p w14:paraId="11CACACE" w14:textId="77777777" w:rsidR="00862430" w:rsidRPr="00AC27F2" w:rsidRDefault="00862430" w:rsidP="001716EF">
            <w:pPr>
              <w:rPr>
                <w:rFonts w:ascii="Cambria" w:hAnsi="Cambria"/>
                <w:szCs w:val="22"/>
              </w:rPr>
            </w:pPr>
          </w:p>
          <w:p w14:paraId="2BD2FBE2" w14:textId="77777777" w:rsidR="00862430" w:rsidRPr="00AC27F2" w:rsidRDefault="00862430" w:rsidP="001716EF">
            <w:pPr>
              <w:rPr>
                <w:rFonts w:ascii="Cambria" w:hAnsi="Cambria"/>
                <w:szCs w:val="22"/>
              </w:rPr>
            </w:pPr>
          </w:p>
          <w:p w14:paraId="5815C5AC" w14:textId="77777777" w:rsidR="00862430" w:rsidRPr="00AC27F2" w:rsidRDefault="00862430" w:rsidP="001716EF">
            <w:pPr>
              <w:rPr>
                <w:rFonts w:ascii="Cambria" w:hAnsi="Cambria"/>
              </w:rPr>
            </w:pPr>
          </w:p>
        </w:tc>
      </w:tr>
      <w:tr w:rsidR="001716EF" w:rsidRPr="00AC27F2" w14:paraId="7F603ADF" w14:textId="77777777" w:rsidTr="008F476A">
        <w:tblPrEx>
          <w:tblLook w:val="0620" w:firstRow="1" w:lastRow="0" w:firstColumn="0" w:lastColumn="0" w:noHBand="1" w:noVBand="1"/>
        </w:tblPrEx>
        <w:trPr>
          <w:trHeight w:val="1108"/>
        </w:trPr>
        <w:tc>
          <w:tcPr>
            <w:tcW w:w="2919" w:type="dxa"/>
            <w:vMerge w:val="restart"/>
            <w:shd w:val="clear" w:color="auto" w:fill="DAE3ED" w:themeFill="text2" w:themeFillTint="33"/>
          </w:tcPr>
          <w:p w14:paraId="16ADB3A9" w14:textId="3880F95D" w:rsidR="001716EF" w:rsidRPr="00AC27F2" w:rsidRDefault="001716EF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78577" w14:textId="0797E1F7" w:rsidR="001716EF" w:rsidRDefault="001716EF" w:rsidP="001716EF">
            <w:pPr>
              <w:pStyle w:val="TableSubheading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Does the district team plan for continuous improvement of staff skills through professional development and/or coaching? </w:t>
            </w:r>
          </w:p>
          <w:p w14:paraId="4AD38D45" w14:textId="50147A76" w:rsidR="001716EF" w:rsidRDefault="001716EF" w:rsidP="001716EF">
            <w:pPr>
              <w:pStyle w:val="TableSubheading"/>
              <w:rPr>
                <w:rFonts w:ascii="Cambria" w:hAnsi="Cambria"/>
                <w:b w:val="0"/>
              </w:rPr>
            </w:pP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DF67F5" w14:textId="77777777" w:rsidR="001716EF" w:rsidRPr="00AC27F2" w:rsidRDefault="001716EF" w:rsidP="001716EF">
            <w:pPr>
              <w:rPr>
                <w:rFonts w:ascii="Cambria" w:hAnsi="Cambria"/>
              </w:rPr>
            </w:pPr>
          </w:p>
        </w:tc>
      </w:tr>
      <w:tr w:rsidR="00862430" w:rsidRPr="00AC27F2" w14:paraId="22FBAFC9" w14:textId="77777777" w:rsidTr="008F476A">
        <w:tblPrEx>
          <w:tblLook w:val="0620" w:firstRow="1" w:lastRow="0" w:firstColumn="0" w:lastColumn="0" w:noHBand="1" w:noVBand="1"/>
        </w:tblPrEx>
        <w:trPr>
          <w:trHeight w:val="1015"/>
        </w:trPr>
        <w:tc>
          <w:tcPr>
            <w:tcW w:w="2919" w:type="dxa"/>
            <w:vMerge/>
            <w:shd w:val="clear" w:color="auto" w:fill="DAE3ED" w:themeFill="text2" w:themeFillTint="33"/>
          </w:tcPr>
          <w:p w14:paraId="77A5B271" w14:textId="77777777" w:rsidR="00862430" w:rsidRPr="00AC27F2" w:rsidRDefault="00862430" w:rsidP="001716EF">
            <w:pPr>
              <w:pStyle w:val="TableSubheading"/>
              <w:jc w:val="center"/>
              <w:rPr>
                <w:rFonts w:ascii="Cambria" w:hAnsi="Cambria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DAE3ED" w:themeFill="text2" w:themeFillTint="33"/>
            <w:vAlign w:val="top"/>
          </w:tcPr>
          <w:p w14:paraId="2ABBA2D8" w14:textId="1A06CA6C" w:rsidR="00862430" w:rsidRDefault="001716EF" w:rsidP="001716EF">
            <w:pPr>
              <w:pStyle w:val="TableSubheading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What are the district decision rules (e.g., between tiers), cut points, and data-based decision-making framework process?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DAE3ED" w:themeFill="text2" w:themeFillTint="33"/>
          </w:tcPr>
          <w:p w14:paraId="7B6313CE" w14:textId="77777777" w:rsidR="00862430" w:rsidRPr="00AC27F2" w:rsidRDefault="00862430" w:rsidP="001716EF">
            <w:pPr>
              <w:rPr>
                <w:rFonts w:ascii="Cambria" w:hAnsi="Cambria"/>
              </w:rPr>
            </w:pPr>
          </w:p>
        </w:tc>
      </w:tr>
      <w:tr w:rsidR="00CA4BFD" w:rsidRPr="00AC27F2" w14:paraId="058A5CA1" w14:textId="77777777" w:rsidTr="008F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tcW w:w="2919" w:type="dxa"/>
            <w:vMerge w:val="restart"/>
          </w:tcPr>
          <w:p w14:paraId="29BF67DC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  <w:p w14:paraId="2F003DA9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  <w:p w14:paraId="374A54F6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  <w:p w14:paraId="39AA2FAB" w14:textId="77777777" w:rsidR="001716EF" w:rsidRPr="00AD2859" w:rsidRDefault="001716EF" w:rsidP="001716EF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  <w:p w14:paraId="50F385D7" w14:textId="77777777" w:rsidR="001716EF" w:rsidRPr="00AD2859" w:rsidRDefault="001716EF" w:rsidP="001716EF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  <w:p w14:paraId="29627754" w14:textId="0E0533E1" w:rsidR="001716EF" w:rsidRPr="00AD2859" w:rsidRDefault="001716EF" w:rsidP="001716EF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Tier 1</w:t>
            </w:r>
          </w:p>
          <w:p w14:paraId="41888C69" w14:textId="77777777" w:rsidR="001716EF" w:rsidRPr="00AD2859" w:rsidRDefault="001716EF" w:rsidP="001716EF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  <w:p w14:paraId="2E7F6925" w14:textId="77777777" w:rsidR="001716EF" w:rsidRPr="00AD2859" w:rsidRDefault="001716EF" w:rsidP="001716EF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  <w:p w14:paraId="68F1717A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  <w:p w14:paraId="2C997BE4" w14:textId="77777777" w:rsidR="001716EF" w:rsidRPr="00AC27F2" w:rsidRDefault="001716EF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1732B458" w14:textId="69899A28" w:rsidR="001716EF" w:rsidRPr="00AD2859" w:rsidRDefault="001716EF" w:rsidP="001716EF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Does your district meet frequently to identify students at-risk for poor learning outcomes?</w:t>
            </w:r>
          </w:p>
          <w:p w14:paraId="0F3D57A2" w14:textId="77777777" w:rsidR="001716EF" w:rsidRPr="00AD2859" w:rsidRDefault="001716EF" w:rsidP="001716EF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auto"/>
          </w:tcPr>
          <w:p w14:paraId="3F579627" w14:textId="77777777" w:rsidR="001716EF" w:rsidRPr="00AD2859" w:rsidRDefault="001716EF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1716EF" w:rsidRPr="00AC27F2" w14:paraId="4499E812" w14:textId="77777777" w:rsidTr="008F476A">
        <w:trPr>
          <w:trHeight w:val="1009"/>
        </w:trPr>
        <w:tc>
          <w:tcPr>
            <w:tcW w:w="2919" w:type="dxa"/>
            <w:vMerge/>
          </w:tcPr>
          <w:p w14:paraId="28103879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shd w:val="clear" w:color="auto" w:fill="D8E2ED" w:themeFill="accent1" w:themeFillTint="33"/>
            <w:vAlign w:val="top"/>
          </w:tcPr>
          <w:p w14:paraId="11534557" w14:textId="36B4C43F" w:rsidR="001716EF" w:rsidRDefault="001716EF" w:rsidP="001716EF">
            <w:pPr>
              <w:rPr>
                <w:rFonts w:ascii="Cambria" w:hAnsi="Cambria"/>
                <w:sz w:val="22"/>
                <w:szCs w:val="22"/>
              </w:rPr>
            </w:pPr>
            <w:r w:rsidRPr="00AD2859">
              <w:rPr>
                <w:rFonts w:ascii="Cambria" w:hAnsi="Cambria"/>
                <w:sz w:val="22"/>
                <w:szCs w:val="22"/>
              </w:rPr>
              <w:t xml:space="preserve">What are the strengths and weaknesses of your </w:t>
            </w:r>
            <w:r>
              <w:rPr>
                <w:rFonts w:ascii="Cambria" w:hAnsi="Cambria"/>
                <w:sz w:val="22"/>
                <w:szCs w:val="22"/>
              </w:rPr>
              <w:t xml:space="preserve">district </w:t>
            </w:r>
            <w:r w:rsidRPr="00AD2859">
              <w:rPr>
                <w:rFonts w:ascii="Cambria" w:hAnsi="Cambria"/>
                <w:sz w:val="22"/>
                <w:szCs w:val="22"/>
              </w:rPr>
              <w:t xml:space="preserve">core curriculum programs? </w:t>
            </w:r>
          </w:p>
          <w:p w14:paraId="533D1F26" w14:textId="77777777" w:rsidR="001716EF" w:rsidRPr="00AD2859" w:rsidRDefault="001716EF" w:rsidP="001716EF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D8E2ED" w:themeFill="accent1" w:themeFillTint="33"/>
          </w:tcPr>
          <w:p w14:paraId="6AE0C773" w14:textId="77777777" w:rsidR="001716EF" w:rsidRPr="00AD2859" w:rsidRDefault="001716EF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CA4BFD" w:rsidRPr="00AC27F2" w14:paraId="67256A95" w14:textId="77777777" w:rsidTr="008F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tcW w:w="2919" w:type="dxa"/>
            <w:vMerge/>
          </w:tcPr>
          <w:p w14:paraId="4CAF1733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FFFFFF" w:themeFill="background1"/>
            <w:vAlign w:val="top"/>
          </w:tcPr>
          <w:p w14:paraId="7419E68D" w14:textId="03749D1D" w:rsidR="001716EF" w:rsidRPr="00AD2859" w:rsidRDefault="003C5F54" w:rsidP="008F476A">
            <w:r>
              <w:rPr>
                <w:rFonts w:ascii="Cambria" w:hAnsi="Cambria"/>
                <w:sz w:val="22"/>
                <w:szCs w:val="22"/>
              </w:rPr>
              <w:t xml:space="preserve">Are </w:t>
            </w:r>
            <w:r w:rsidR="001716EF" w:rsidRPr="001716EF">
              <w:rPr>
                <w:rFonts w:ascii="Cambria" w:hAnsi="Cambria"/>
                <w:sz w:val="22"/>
                <w:szCs w:val="22"/>
              </w:rPr>
              <w:t xml:space="preserve">your core curriculum standards aligned, evidence based, comprehensive, and meeting the needs of 80% of the students? 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AEA610" w14:textId="77777777" w:rsidR="001716EF" w:rsidRPr="00AD2859" w:rsidRDefault="001716EF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1716EF" w:rsidRPr="00AC27F2" w14:paraId="7BBA8452" w14:textId="77777777" w:rsidTr="008F476A">
        <w:trPr>
          <w:trHeight w:hRule="exact" w:val="10"/>
        </w:trPr>
        <w:tc>
          <w:tcPr>
            <w:tcW w:w="2919" w:type="dxa"/>
            <w:vMerge/>
          </w:tcPr>
          <w:p w14:paraId="4D9B696F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D8E2ED" w:themeFill="accent1" w:themeFillTint="33"/>
            <w:vAlign w:val="top"/>
          </w:tcPr>
          <w:p w14:paraId="5E28A895" w14:textId="25986EF6" w:rsidR="001716EF" w:rsidRPr="001716EF" w:rsidRDefault="001716EF" w:rsidP="001716E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How do you ensure that teachers are delivering and using evidence-based practices?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D8E2ED" w:themeFill="accent1" w:themeFillTint="33"/>
          </w:tcPr>
          <w:p w14:paraId="58D84421" w14:textId="77777777" w:rsidR="001716EF" w:rsidRPr="00AD2859" w:rsidRDefault="001716EF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4F01AA" w:rsidRPr="00AC27F2" w14:paraId="3B2852B4" w14:textId="77777777" w:rsidTr="008F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tcW w:w="2919" w:type="dxa"/>
            <w:vMerge w:val="restart"/>
          </w:tcPr>
          <w:p w14:paraId="2A12B462" w14:textId="05A66C52" w:rsidR="004F01AA" w:rsidRDefault="004F01AA" w:rsidP="001716EF">
            <w:pPr>
              <w:pStyle w:val="TableSubhead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Tier 2</w:t>
            </w:r>
          </w:p>
          <w:p w14:paraId="5F68D919" w14:textId="77777777" w:rsidR="004F01AA" w:rsidRDefault="004F01AA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2891B923" w14:textId="2BBC1CBB" w:rsidR="004F01AA" w:rsidRPr="00AD2859" w:rsidRDefault="001716EF" w:rsidP="001716EF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  <w:r w:rsidRPr="001716EF">
              <w:rPr>
                <w:rFonts w:ascii="Cambria" w:hAnsi="Cambria"/>
                <w:b w:val="0"/>
              </w:rPr>
              <w:t>How do you ensure that teachers are implementing interventions with fidelity?</w:t>
            </w:r>
            <w:r w:rsidRPr="001716EF">
              <w:rPr>
                <w:rFonts w:ascii="Cambria" w:eastAsia="Times New Roman" w:hAnsi="Cambria"/>
                <w:b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auto"/>
          </w:tcPr>
          <w:p w14:paraId="797845E9" w14:textId="77777777" w:rsidR="004F01AA" w:rsidRPr="00AD2859" w:rsidRDefault="004F01AA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4F01AA" w:rsidRPr="00AC27F2" w14:paraId="412AAB06" w14:textId="77777777" w:rsidTr="008F476A">
        <w:trPr>
          <w:trHeight w:val="1007"/>
        </w:trPr>
        <w:tc>
          <w:tcPr>
            <w:tcW w:w="2919" w:type="dxa"/>
            <w:vMerge/>
          </w:tcPr>
          <w:p w14:paraId="14F9A8D9" w14:textId="77777777" w:rsidR="004F01AA" w:rsidRDefault="004F01AA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shd w:val="clear" w:color="auto" w:fill="D8E2ED" w:themeFill="accent1" w:themeFillTint="33"/>
            <w:vAlign w:val="top"/>
          </w:tcPr>
          <w:p w14:paraId="1CB8F52F" w14:textId="6A71418B" w:rsidR="004F01AA" w:rsidRPr="001716EF" w:rsidRDefault="001716EF" w:rsidP="001716EF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  <w:r w:rsidRPr="001716EF">
              <w:rPr>
                <w:rFonts w:ascii="Cambria" w:eastAsia="Times New Roman" w:hAnsi="Cambria"/>
                <w:b w:val="0"/>
                <w:color w:val="000000"/>
                <w:szCs w:val="22"/>
              </w:rPr>
              <w:t xml:space="preserve">What is the </w:t>
            </w:r>
            <w:r w:rsidR="00670832" w:rsidRPr="001716EF">
              <w:rPr>
                <w:rFonts w:ascii="Cambria" w:eastAsia="Times New Roman" w:hAnsi="Cambria"/>
                <w:b w:val="0"/>
                <w:color w:val="000000"/>
                <w:szCs w:val="22"/>
              </w:rPr>
              <w:t>district</w:t>
            </w:r>
            <w:r w:rsidR="00670832">
              <w:rPr>
                <w:rFonts w:ascii="Cambria" w:eastAsia="Times New Roman" w:hAnsi="Cambria"/>
                <w:b w:val="0"/>
                <w:color w:val="000000"/>
                <w:szCs w:val="22"/>
              </w:rPr>
              <w:t xml:space="preserve">’s </w:t>
            </w:r>
            <w:r w:rsidR="00670832" w:rsidRPr="001716EF">
              <w:rPr>
                <w:rFonts w:ascii="Cambria" w:eastAsia="Times New Roman" w:hAnsi="Cambria"/>
                <w:b w:val="0"/>
                <w:color w:val="000000"/>
                <w:szCs w:val="22"/>
              </w:rPr>
              <w:t>guidance</w:t>
            </w:r>
            <w:r w:rsidRPr="001716EF">
              <w:rPr>
                <w:rFonts w:ascii="Cambria" w:eastAsia="Times New Roman" w:hAnsi="Cambria"/>
                <w:b w:val="0"/>
                <w:color w:val="000000"/>
                <w:szCs w:val="22"/>
              </w:rPr>
              <w:t xml:space="preserve"> around </w:t>
            </w:r>
            <w:r>
              <w:rPr>
                <w:rFonts w:ascii="Cambria" w:eastAsia="Times New Roman" w:hAnsi="Cambria"/>
                <w:b w:val="0"/>
                <w:color w:val="000000"/>
                <w:szCs w:val="22"/>
              </w:rPr>
              <w:t>evidence-</w:t>
            </w:r>
            <w:r w:rsidRPr="001716EF">
              <w:rPr>
                <w:rFonts w:ascii="Cambria" w:eastAsia="Times New Roman" w:hAnsi="Cambria"/>
                <w:b w:val="0"/>
                <w:color w:val="000000"/>
                <w:szCs w:val="22"/>
              </w:rPr>
              <w:t>b</w:t>
            </w:r>
            <w:r>
              <w:rPr>
                <w:rFonts w:ascii="Cambria" w:eastAsia="Times New Roman" w:hAnsi="Cambria"/>
                <w:b w:val="0"/>
                <w:color w:val="000000"/>
                <w:szCs w:val="22"/>
              </w:rPr>
              <w:t>ased</w:t>
            </w:r>
            <w:r w:rsidRPr="001716EF">
              <w:rPr>
                <w:rFonts w:ascii="Cambria" w:eastAsia="Times New Roman" w:hAnsi="Cambria"/>
                <w:b w:val="0"/>
                <w:color w:val="000000"/>
                <w:szCs w:val="22"/>
              </w:rPr>
              <w:t xml:space="preserve"> programs and practices that should be used at Tier 2</w:t>
            </w:r>
            <w:r>
              <w:rPr>
                <w:rFonts w:ascii="Cambria" w:eastAsia="Times New Roman" w:hAnsi="Cambria"/>
                <w:b w:val="0"/>
                <w:color w:val="000000"/>
                <w:szCs w:val="22"/>
              </w:rPr>
              <w:t>?</w:t>
            </w:r>
            <w:r w:rsidRPr="001716EF">
              <w:rPr>
                <w:rFonts w:ascii="Cambria" w:eastAsia="Times New Roman" w:hAnsi="Cambria"/>
                <w:b w:val="0"/>
                <w:color w:val="000000"/>
                <w:szCs w:val="22"/>
              </w:rPr>
              <w:t xml:space="preserve">  </w:t>
            </w:r>
          </w:p>
        </w:tc>
        <w:tc>
          <w:tcPr>
            <w:tcW w:w="5521" w:type="dxa"/>
            <w:shd w:val="clear" w:color="auto" w:fill="D8E2ED" w:themeFill="accent1" w:themeFillTint="33"/>
          </w:tcPr>
          <w:p w14:paraId="7EA2CF0E" w14:textId="77777777" w:rsidR="004F01AA" w:rsidRPr="00AD2859" w:rsidRDefault="004F01AA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1716EF" w:rsidRPr="00AC27F2" w14:paraId="446FF7F9" w14:textId="77777777" w:rsidTr="008F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tcW w:w="2919" w:type="dxa"/>
            <w:vMerge/>
          </w:tcPr>
          <w:p w14:paraId="7508B6BA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FFFFFF" w:themeFill="background1"/>
            <w:vAlign w:val="top"/>
          </w:tcPr>
          <w:p w14:paraId="6A56F44B" w14:textId="29977AED" w:rsidR="001716EF" w:rsidRPr="001716EF" w:rsidRDefault="001716EF" w:rsidP="008F476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716EF">
              <w:rPr>
                <w:rFonts w:ascii="Cambria" w:hAnsi="Cambria"/>
                <w:color w:val="000000"/>
                <w:sz w:val="22"/>
                <w:szCs w:val="22"/>
              </w:rPr>
              <w:t>Is there guidance around how schools should set up their schedule</w:t>
            </w:r>
            <w:r w:rsidR="003C5F54">
              <w:rPr>
                <w:rFonts w:ascii="Cambria" w:hAnsi="Cambria"/>
                <w:color w:val="000000"/>
                <w:sz w:val="22"/>
                <w:szCs w:val="22"/>
              </w:rPr>
              <w:t>s</w:t>
            </w:r>
            <w:r w:rsidRPr="001716EF">
              <w:rPr>
                <w:rFonts w:ascii="Cambria" w:hAnsi="Cambria"/>
                <w:color w:val="000000"/>
                <w:sz w:val="22"/>
                <w:szCs w:val="22"/>
              </w:rPr>
              <w:t xml:space="preserve"> to ensure </w:t>
            </w:r>
            <w:r w:rsidR="008F476A">
              <w:rPr>
                <w:rFonts w:ascii="Cambria" w:hAnsi="Cambria"/>
                <w:color w:val="000000"/>
                <w:sz w:val="22"/>
                <w:szCs w:val="22"/>
              </w:rPr>
              <w:t>they are</w:t>
            </w:r>
            <w:r w:rsidRPr="001716EF">
              <w:rPr>
                <w:rFonts w:ascii="Cambria" w:hAnsi="Cambria"/>
                <w:color w:val="000000"/>
                <w:sz w:val="22"/>
                <w:szCs w:val="22"/>
              </w:rPr>
              <w:t xml:space="preserve"> truly supplemental to Tier 1?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E6C713" w14:textId="77777777" w:rsidR="001716EF" w:rsidRPr="00AD2859" w:rsidRDefault="001716EF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1716EF" w:rsidRPr="00AC27F2" w14:paraId="622731F7" w14:textId="77777777" w:rsidTr="008F476A">
        <w:trPr>
          <w:trHeight w:val="773"/>
        </w:trPr>
        <w:tc>
          <w:tcPr>
            <w:tcW w:w="2919" w:type="dxa"/>
            <w:vMerge/>
          </w:tcPr>
          <w:p w14:paraId="5951C186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shd w:val="clear" w:color="auto" w:fill="D8E2ED" w:themeFill="accent1" w:themeFillTint="33"/>
            <w:vAlign w:val="top"/>
          </w:tcPr>
          <w:p w14:paraId="14B4AFE4" w14:textId="77777777" w:rsidR="001716EF" w:rsidRPr="001716EF" w:rsidRDefault="001716EF" w:rsidP="001716E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716EF">
              <w:rPr>
                <w:rFonts w:ascii="Cambria" w:hAnsi="Cambria"/>
                <w:color w:val="000000"/>
                <w:sz w:val="22"/>
                <w:szCs w:val="22"/>
              </w:rPr>
              <w:t xml:space="preserve">How do teachers monitor responsiveness in Tier 2? </w:t>
            </w:r>
          </w:p>
          <w:p w14:paraId="307A1E41" w14:textId="77777777" w:rsidR="001716EF" w:rsidRPr="001716EF" w:rsidRDefault="001716EF" w:rsidP="001716EF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</w:tc>
        <w:tc>
          <w:tcPr>
            <w:tcW w:w="5521" w:type="dxa"/>
            <w:shd w:val="clear" w:color="auto" w:fill="D8E2ED" w:themeFill="accent1" w:themeFillTint="33"/>
          </w:tcPr>
          <w:p w14:paraId="57E75EA8" w14:textId="77777777" w:rsidR="001716EF" w:rsidRPr="00AD2859" w:rsidRDefault="001716EF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1716EF" w:rsidRPr="00AC27F2" w14:paraId="0E8E2447" w14:textId="77777777" w:rsidTr="008F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tcW w:w="2919" w:type="dxa"/>
            <w:vMerge/>
          </w:tcPr>
          <w:p w14:paraId="36B7D945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FFFFFF" w:themeFill="background1"/>
            <w:vAlign w:val="top"/>
          </w:tcPr>
          <w:p w14:paraId="4616FD83" w14:textId="667283FF" w:rsidR="001716EF" w:rsidRPr="001716EF" w:rsidRDefault="001716EF" w:rsidP="001716EF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  <w:r w:rsidRPr="001716EF">
              <w:rPr>
                <w:rFonts w:ascii="Cambria" w:hAnsi="Cambria"/>
                <w:b w:val="0"/>
                <w:szCs w:val="22"/>
              </w:rPr>
              <w:t xml:space="preserve">What funding or other resources, if any, are available to help schools implement </w:t>
            </w:r>
            <w:r w:rsidR="003C5F54">
              <w:rPr>
                <w:rFonts w:ascii="Cambria" w:hAnsi="Cambria"/>
                <w:b w:val="0"/>
                <w:szCs w:val="22"/>
              </w:rPr>
              <w:t>T</w:t>
            </w:r>
            <w:r w:rsidRPr="001716EF">
              <w:rPr>
                <w:rFonts w:ascii="Cambria" w:hAnsi="Cambria"/>
                <w:b w:val="0"/>
                <w:szCs w:val="22"/>
              </w:rPr>
              <w:t xml:space="preserve">ier 2, standardized interventions? 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08756F" w14:textId="77777777" w:rsidR="001716EF" w:rsidRPr="00AD2859" w:rsidRDefault="001716EF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4F01AA" w:rsidRPr="00AC27F2" w14:paraId="54ABE9F5" w14:textId="77777777" w:rsidTr="008F476A">
        <w:trPr>
          <w:trHeight w:val="1110"/>
        </w:trPr>
        <w:tc>
          <w:tcPr>
            <w:tcW w:w="2919" w:type="dxa"/>
            <w:vMerge/>
          </w:tcPr>
          <w:p w14:paraId="2C1D5F68" w14:textId="77777777" w:rsidR="004F01AA" w:rsidRDefault="004F01AA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D8E2ED" w:themeFill="accent1" w:themeFillTint="33"/>
            <w:vAlign w:val="top"/>
          </w:tcPr>
          <w:p w14:paraId="1626D08A" w14:textId="523EAA06" w:rsidR="004F01AA" w:rsidRPr="001716EF" w:rsidRDefault="004F01AA" w:rsidP="001716EF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  <w:r w:rsidRPr="001716EF">
              <w:rPr>
                <w:rFonts w:ascii="Cambria" w:hAnsi="Cambria"/>
                <w:b w:val="0"/>
                <w:szCs w:val="22"/>
              </w:rPr>
              <w:t xml:space="preserve">What are the strengths and weaknesses of </w:t>
            </w:r>
            <w:r w:rsidR="003C5F54">
              <w:rPr>
                <w:rFonts w:ascii="Cambria" w:hAnsi="Cambria"/>
                <w:b w:val="0"/>
                <w:szCs w:val="22"/>
              </w:rPr>
              <w:t>T</w:t>
            </w:r>
            <w:r w:rsidRPr="001716EF">
              <w:rPr>
                <w:rFonts w:ascii="Cambria" w:hAnsi="Cambria"/>
                <w:b w:val="0"/>
                <w:szCs w:val="22"/>
              </w:rPr>
              <w:t>ier 2 systems in your district?</w:t>
            </w:r>
          </w:p>
          <w:p w14:paraId="7DE1F038" w14:textId="77777777" w:rsidR="004F01AA" w:rsidRPr="001716EF" w:rsidRDefault="004F01AA" w:rsidP="001716EF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D8E2ED" w:themeFill="accent1" w:themeFillTint="33"/>
          </w:tcPr>
          <w:p w14:paraId="5FC99392" w14:textId="77777777" w:rsidR="004F01AA" w:rsidRPr="00AD2859" w:rsidRDefault="004F01AA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0A0B5A" w:rsidRPr="00AC27F2" w14:paraId="4E4D76E1" w14:textId="77777777" w:rsidTr="008F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tcW w:w="2919" w:type="dxa"/>
            <w:vMerge w:val="restart"/>
          </w:tcPr>
          <w:p w14:paraId="1CEFDB33" w14:textId="1DD79FBA" w:rsidR="004F01AA" w:rsidRDefault="004F01AA" w:rsidP="001716EF">
            <w:pPr>
              <w:pStyle w:val="TableSubhead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Tier 3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2B854061" w14:textId="2B8B982E" w:rsidR="004F01AA" w:rsidRPr="001716EF" w:rsidRDefault="001716EF" w:rsidP="001716EF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  <w:r w:rsidRPr="001716EF">
              <w:rPr>
                <w:rFonts w:ascii="Cambria" w:hAnsi="Cambria"/>
                <w:b w:val="0"/>
                <w:szCs w:val="22"/>
              </w:rPr>
              <w:t>How do you ensure that teachers are implementing interventions with fidelity?</w:t>
            </w:r>
          </w:p>
          <w:p w14:paraId="3D3BC468" w14:textId="3295DDB6" w:rsidR="004F01AA" w:rsidRPr="001716EF" w:rsidRDefault="004F01AA" w:rsidP="001716EF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auto"/>
          </w:tcPr>
          <w:p w14:paraId="38EA97DB" w14:textId="77777777" w:rsidR="004F01AA" w:rsidRPr="00AD2859" w:rsidRDefault="004F01AA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4F01AA" w:rsidRPr="00AC27F2" w14:paraId="23FB3786" w14:textId="77777777" w:rsidTr="008F476A">
        <w:trPr>
          <w:trHeight w:val="872"/>
        </w:trPr>
        <w:tc>
          <w:tcPr>
            <w:tcW w:w="2919" w:type="dxa"/>
            <w:vMerge/>
          </w:tcPr>
          <w:p w14:paraId="0CD675E0" w14:textId="77777777" w:rsidR="004F01AA" w:rsidRDefault="004F01AA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shd w:val="clear" w:color="auto" w:fill="D8E2ED" w:themeFill="accent1" w:themeFillTint="33"/>
            <w:vAlign w:val="top"/>
          </w:tcPr>
          <w:p w14:paraId="65F7E529" w14:textId="490D8098" w:rsidR="004F01AA" w:rsidRPr="001716EF" w:rsidRDefault="004F01AA" w:rsidP="001716EF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  <w:r w:rsidRPr="001716EF">
              <w:rPr>
                <w:rFonts w:ascii="Cambria" w:hAnsi="Cambria"/>
                <w:b w:val="0"/>
                <w:szCs w:val="22"/>
              </w:rPr>
              <w:t xml:space="preserve">What are the strengths and weaknesses of </w:t>
            </w:r>
            <w:r w:rsidR="003C5F54">
              <w:rPr>
                <w:rFonts w:ascii="Cambria" w:hAnsi="Cambria"/>
                <w:b w:val="0"/>
                <w:szCs w:val="22"/>
              </w:rPr>
              <w:t>T</w:t>
            </w:r>
            <w:r w:rsidRPr="001716EF">
              <w:rPr>
                <w:rFonts w:ascii="Cambria" w:hAnsi="Cambria"/>
                <w:b w:val="0"/>
                <w:szCs w:val="22"/>
              </w:rPr>
              <w:t>ier 3 systems in your district?</w:t>
            </w:r>
          </w:p>
        </w:tc>
        <w:tc>
          <w:tcPr>
            <w:tcW w:w="5521" w:type="dxa"/>
            <w:shd w:val="clear" w:color="auto" w:fill="D8E2ED" w:themeFill="accent1" w:themeFillTint="33"/>
          </w:tcPr>
          <w:p w14:paraId="721F3AAC" w14:textId="77777777" w:rsidR="004F01AA" w:rsidRPr="00AD2859" w:rsidRDefault="004F01AA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1716EF" w:rsidRPr="00AC27F2" w14:paraId="4F67F8BF" w14:textId="77777777" w:rsidTr="008F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tcW w:w="2919" w:type="dxa"/>
            <w:vMerge w:val="restart"/>
          </w:tcPr>
          <w:p w14:paraId="44026CF5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FFFFFF" w:themeFill="background1"/>
            <w:vAlign w:val="top"/>
          </w:tcPr>
          <w:p w14:paraId="0486E341" w14:textId="0A2687E3" w:rsidR="001716EF" w:rsidRPr="001716EF" w:rsidRDefault="001716EF" w:rsidP="001716EF">
            <w:pPr>
              <w:rPr>
                <w:rFonts w:ascii="Cambria" w:hAnsi="Cambria"/>
                <w:sz w:val="22"/>
                <w:szCs w:val="22"/>
              </w:rPr>
            </w:pPr>
            <w:r w:rsidRPr="001716EF">
              <w:rPr>
                <w:rFonts w:ascii="Cambria" w:hAnsi="Cambria"/>
                <w:color w:val="000000"/>
                <w:sz w:val="22"/>
                <w:szCs w:val="22"/>
              </w:rPr>
              <w:t xml:space="preserve">What is the district guidance around evidence-based programs and practices that should be used at Tier 3?  </w:t>
            </w:r>
          </w:p>
          <w:p w14:paraId="2C1AC5CD" w14:textId="2559D895" w:rsidR="001716EF" w:rsidRPr="001716EF" w:rsidRDefault="001716EF" w:rsidP="001716EF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23184D" w14:textId="77777777" w:rsidR="001716EF" w:rsidRPr="00AD2859" w:rsidRDefault="001716EF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0A0B5A" w:rsidRPr="00AC27F2" w14:paraId="7D678574" w14:textId="77777777" w:rsidTr="008F476A">
        <w:trPr>
          <w:trHeight w:val="872"/>
        </w:trPr>
        <w:tc>
          <w:tcPr>
            <w:tcW w:w="2919" w:type="dxa"/>
            <w:vMerge/>
          </w:tcPr>
          <w:p w14:paraId="1B79FAD3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shd w:val="clear" w:color="auto" w:fill="D8E2ED" w:themeFill="accent1" w:themeFillTint="33"/>
            <w:vAlign w:val="top"/>
          </w:tcPr>
          <w:p w14:paraId="4095A537" w14:textId="77777777" w:rsidR="001716EF" w:rsidRPr="001716EF" w:rsidRDefault="001716EF" w:rsidP="001716E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716EF">
              <w:rPr>
                <w:rFonts w:ascii="Cambria" w:hAnsi="Cambria"/>
                <w:color w:val="000000"/>
                <w:sz w:val="22"/>
                <w:szCs w:val="22"/>
              </w:rPr>
              <w:t xml:space="preserve">How do teachers monitor responsiveness in Tier 3? </w:t>
            </w:r>
          </w:p>
          <w:p w14:paraId="3198245B" w14:textId="77777777" w:rsidR="001716EF" w:rsidRPr="001716EF" w:rsidRDefault="001716EF" w:rsidP="001716E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D8E2ED" w:themeFill="accent1" w:themeFillTint="33"/>
          </w:tcPr>
          <w:p w14:paraId="34B77746" w14:textId="77777777" w:rsidR="001716EF" w:rsidRPr="00AD2859" w:rsidRDefault="001716EF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0A0B5A" w:rsidRPr="00AC27F2" w14:paraId="6E00391F" w14:textId="77777777" w:rsidTr="008F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tcW w:w="2919" w:type="dxa"/>
            <w:vMerge/>
          </w:tcPr>
          <w:p w14:paraId="11B309D3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FFFFFF" w:themeFill="background1"/>
            <w:vAlign w:val="top"/>
          </w:tcPr>
          <w:p w14:paraId="52811457" w14:textId="260B2DF3" w:rsidR="001716EF" w:rsidRPr="001716EF" w:rsidRDefault="001716EF" w:rsidP="001716E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716EF">
              <w:rPr>
                <w:rFonts w:ascii="Cambria" w:hAnsi="Cambria"/>
                <w:color w:val="000000"/>
                <w:sz w:val="22"/>
                <w:szCs w:val="22"/>
              </w:rPr>
              <w:t xml:space="preserve">Is there guidance around using </w:t>
            </w:r>
            <w:r w:rsidR="008A6736">
              <w:rPr>
                <w:rFonts w:ascii="Cambria" w:hAnsi="Cambria"/>
                <w:color w:val="000000"/>
                <w:sz w:val="22"/>
                <w:szCs w:val="22"/>
              </w:rPr>
              <w:t>Data-Based Individualization (</w:t>
            </w:r>
            <w:r w:rsidRPr="001716EF">
              <w:rPr>
                <w:rFonts w:ascii="Cambria" w:hAnsi="Cambria"/>
                <w:color w:val="000000"/>
                <w:sz w:val="22"/>
                <w:szCs w:val="22"/>
              </w:rPr>
              <w:t>DBI</w:t>
            </w:r>
            <w:r w:rsidR="008A6736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  <w:r w:rsidRPr="001716EF">
              <w:rPr>
                <w:rFonts w:ascii="Cambria" w:hAnsi="Cambria"/>
                <w:color w:val="000000"/>
                <w:sz w:val="22"/>
                <w:szCs w:val="22"/>
              </w:rPr>
              <w:t xml:space="preserve"> to intensify instruction at Tier 3?</w:t>
            </w:r>
          </w:p>
          <w:p w14:paraId="1C8CAA16" w14:textId="77777777" w:rsidR="001716EF" w:rsidRPr="001716EF" w:rsidRDefault="001716EF" w:rsidP="001716EF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65DDF0" w14:textId="77777777" w:rsidR="001716EF" w:rsidRPr="00AD2859" w:rsidRDefault="001716EF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  <w:tr w:rsidR="001716EF" w:rsidRPr="00AC27F2" w14:paraId="2D6DECDB" w14:textId="77777777" w:rsidTr="008F476A">
        <w:trPr>
          <w:trHeight w:val="1362"/>
        </w:trPr>
        <w:tc>
          <w:tcPr>
            <w:tcW w:w="2919" w:type="dxa"/>
            <w:vMerge/>
          </w:tcPr>
          <w:p w14:paraId="3BBD3897" w14:textId="77777777" w:rsidR="001716EF" w:rsidRDefault="001716EF" w:rsidP="001716EF">
            <w:pPr>
              <w:pStyle w:val="TableSubheading"/>
              <w:rPr>
                <w:rFonts w:ascii="Cambria" w:hAnsi="Cambria"/>
              </w:rPr>
            </w:pPr>
          </w:p>
        </w:tc>
        <w:tc>
          <w:tcPr>
            <w:tcW w:w="4523" w:type="dxa"/>
            <w:shd w:val="clear" w:color="auto" w:fill="D8E2ED" w:themeFill="accent1" w:themeFillTint="33"/>
            <w:vAlign w:val="top"/>
          </w:tcPr>
          <w:p w14:paraId="6530BB3D" w14:textId="05C4F228" w:rsidR="001716EF" w:rsidRPr="001716EF" w:rsidRDefault="001716EF" w:rsidP="001716E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716EF">
              <w:rPr>
                <w:rFonts w:ascii="Cambria" w:hAnsi="Cambria"/>
                <w:color w:val="000000"/>
                <w:sz w:val="22"/>
                <w:szCs w:val="22"/>
              </w:rPr>
              <w:t xml:space="preserve">How are students with disabilities served across tiers? </w:t>
            </w:r>
          </w:p>
        </w:tc>
        <w:tc>
          <w:tcPr>
            <w:tcW w:w="5521" w:type="dxa"/>
            <w:shd w:val="clear" w:color="auto" w:fill="D8E2ED" w:themeFill="accent1" w:themeFillTint="33"/>
          </w:tcPr>
          <w:p w14:paraId="198C10D1" w14:textId="77777777" w:rsidR="001716EF" w:rsidRPr="00AD2859" w:rsidRDefault="001716EF" w:rsidP="001716EF">
            <w:pPr>
              <w:pStyle w:val="TableSubheading"/>
              <w:rPr>
                <w:rFonts w:ascii="Times New Roman" w:hAnsi="Times New Roman"/>
                <w:sz w:val="24"/>
              </w:rPr>
            </w:pPr>
          </w:p>
        </w:tc>
      </w:tr>
    </w:tbl>
    <w:p w14:paraId="0297C3C2" w14:textId="0388DCD0" w:rsidR="004F01AA" w:rsidRDefault="00073CCE" w:rsidP="00AD2859">
      <w:pPr>
        <w:pStyle w:val="Heading1"/>
        <w:rPr>
          <w:rFonts w:ascii="Cambria" w:hAnsi="Cambria"/>
        </w:rPr>
      </w:pPr>
      <w:r>
        <w:rPr>
          <w:rFonts w:ascii="Cambria" w:hAnsi="Cambria"/>
        </w:rPr>
        <w:br w:type="textWrapping" w:clear="all"/>
      </w:r>
    </w:p>
    <w:p w14:paraId="348BC93E" w14:textId="77777777" w:rsidR="004F01AA" w:rsidRDefault="004F01AA">
      <w:pPr>
        <w:rPr>
          <w:rFonts w:ascii="Cambria" w:eastAsiaTheme="majorEastAsia" w:hAnsi="Cambria" w:cstheme="majorBidi"/>
          <w:b/>
          <w:bCs/>
          <w:sz w:val="32"/>
          <w:szCs w:val="36"/>
        </w:rPr>
      </w:pPr>
      <w:r>
        <w:rPr>
          <w:rFonts w:ascii="Cambria" w:hAnsi="Cambria"/>
        </w:rPr>
        <w:br w:type="page"/>
      </w:r>
    </w:p>
    <w:p w14:paraId="3E23EEB1" w14:textId="77777777" w:rsidR="004F01AA" w:rsidRPr="00AD2859" w:rsidRDefault="004F01AA" w:rsidP="00AD2859">
      <w:pPr>
        <w:pStyle w:val="Heading1"/>
        <w:rPr>
          <w:rFonts w:ascii="Cambria" w:hAnsi="Cambria"/>
        </w:rPr>
      </w:pPr>
    </w:p>
    <w:tbl>
      <w:tblPr>
        <w:tblStyle w:val="CustomLightBlueTable"/>
        <w:tblpPr w:leftFromText="180" w:rightFromText="180" w:vertAnchor="text" w:tblpX="-7" w:tblpY="1"/>
        <w:tblOverlap w:val="never"/>
        <w:tblW w:w="5005" w:type="pct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913"/>
        <w:gridCol w:w="3310"/>
        <w:gridCol w:w="4568"/>
        <w:gridCol w:w="6"/>
        <w:gridCol w:w="2166"/>
      </w:tblGrid>
      <w:tr w:rsidR="004F01AA" w14:paraId="3AB8B0FA" w14:textId="77777777" w:rsidTr="0087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405"/>
        </w:trPr>
        <w:tc>
          <w:tcPr>
            <w:tcW w:w="12963" w:type="dxa"/>
            <w:gridSpan w:val="5"/>
            <w:shd w:val="clear" w:color="auto" w:fill="BFBFBF" w:themeFill="background1" w:themeFillShade="BF"/>
            <w:vAlign w:val="top"/>
          </w:tcPr>
          <w:p w14:paraId="133D88E0" w14:textId="19FB74E1" w:rsidR="004F01AA" w:rsidRPr="004F01AA" w:rsidRDefault="004F01AA" w:rsidP="00873321">
            <w:pPr>
              <w:pStyle w:val="TableText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</w:tr>
      <w:tr w:rsidR="004F01AA" w:rsidRPr="00AC27F2" w14:paraId="37F79638" w14:textId="77777777" w:rsidTr="00873321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trHeight w:val="915"/>
        </w:trPr>
        <w:tc>
          <w:tcPr>
            <w:tcW w:w="2913" w:type="dxa"/>
            <w:vMerge w:val="restart"/>
            <w:hideMark/>
          </w:tcPr>
          <w:p w14:paraId="5A6A28C2" w14:textId="77777777" w:rsidR="004F01AA" w:rsidRPr="00AC27F2" w:rsidRDefault="004F01AA" w:rsidP="00873321">
            <w:pPr>
              <w:pStyle w:val="Table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MTSS Essential Component</w:t>
            </w:r>
          </w:p>
        </w:tc>
        <w:tc>
          <w:tcPr>
            <w:tcW w:w="3310" w:type="dxa"/>
            <w:vMerge w:val="restart"/>
          </w:tcPr>
          <w:p w14:paraId="67115E8B" w14:textId="7879B9D8" w:rsidR="001D6D10" w:rsidRPr="001D6D10" w:rsidRDefault="001D6D10" w:rsidP="00873321">
            <w:pPr>
              <w:pStyle w:val="TableSubheading"/>
              <w:jc w:val="center"/>
              <w:rPr>
                <w:rFonts w:ascii="Cambria" w:hAnsi="Cambria"/>
                <w:b w:val="0"/>
                <w:szCs w:val="22"/>
              </w:rPr>
            </w:pPr>
            <w:r w:rsidRPr="001D6D10">
              <w:rPr>
                <w:rFonts w:ascii="Cambria" w:hAnsi="Cambria"/>
                <w:b w:val="0"/>
                <w:szCs w:val="22"/>
              </w:rPr>
              <w:t xml:space="preserve">Choose </w:t>
            </w:r>
            <w:r>
              <w:rPr>
                <w:rFonts w:ascii="Cambria" w:hAnsi="Cambria"/>
                <w:b w:val="0"/>
                <w:szCs w:val="22"/>
              </w:rPr>
              <w:t>5</w:t>
            </w:r>
            <w:r w:rsidRPr="001D6D10">
              <w:rPr>
                <w:rFonts w:ascii="Cambria" w:hAnsi="Cambria"/>
                <w:b w:val="0"/>
                <w:szCs w:val="22"/>
              </w:rPr>
              <w:t xml:space="preserve"> </w:t>
            </w:r>
            <w:r w:rsidR="00873321">
              <w:rPr>
                <w:rFonts w:ascii="Cambria" w:hAnsi="Cambria"/>
                <w:b w:val="0"/>
                <w:szCs w:val="22"/>
              </w:rPr>
              <w:t>p</w:t>
            </w:r>
            <w:r w:rsidRPr="001D6D10">
              <w:rPr>
                <w:rFonts w:ascii="Cambria" w:hAnsi="Cambria"/>
                <w:b w:val="0"/>
                <w:szCs w:val="22"/>
              </w:rPr>
              <w:t>riorities from the</w:t>
            </w:r>
            <w:r>
              <w:rPr>
                <w:rFonts w:ascii="Cambria" w:hAnsi="Cambria"/>
                <w:b w:val="0"/>
                <w:szCs w:val="22"/>
              </w:rPr>
              <w:t xml:space="preserve"> above</w:t>
            </w:r>
            <w:r w:rsidRPr="001D6D10">
              <w:rPr>
                <w:rFonts w:ascii="Cambria" w:hAnsi="Cambria"/>
                <w:b w:val="0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szCs w:val="22"/>
              </w:rPr>
              <w:t>s</w:t>
            </w:r>
            <w:r w:rsidRPr="001D6D10">
              <w:rPr>
                <w:rFonts w:ascii="Cambria" w:hAnsi="Cambria"/>
                <w:b w:val="0"/>
                <w:szCs w:val="22"/>
              </w:rPr>
              <w:t>ection</w:t>
            </w:r>
            <w:r>
              <w:rPr>
                <w:rFonts w:ascii="Cambria" w:hAnsi="Cambria"/>
                <w:b w:val="0"/>
                <w:szCs w:val="22"/>
              </w:rPr>
              <w:t>s</w:t>
            </w:r>
            <w:r w:rsidRPr="001D6D10">
              <w:rPr>
                <w:rFonts w:ascii="Cambria" w:hAnsi="Cambria"/>
                <w:b w:val="0"/>
                <w:szCs w:val="22"/>
              </w:rPr>
              <w:t>:</w:t>
            </w:r>
          </w:p>
          <w:p w14:paraId="35AA6E53" w14:textId="41C91E2F" w:rsidR="001D6D10" w:rsidRPr="001D6D10" w:rsidRDefault="001D6D10" w:rsidP="00873321">
            <w:pPr>
              <w:pStyle w:val="TableText"/>
              <w:jc w:val="center"/>
              <w:rPr>
                <w:rFonts w:ascii="Cambria" w:hAnsi="Cambria"/>
              </w:rPr>
            </w:pPr>
          </w:p>
        </w:tc>
        <w:tc>
          <w:tcPr>
            <w:tcW w:w="6740" w:type="dxa"/>
            <w:gridSpan w:val="3"/>
          </w:tcPr>
          <w:p w14:paraId="66572371" w14:textId="1147D34C" w:rsidR="004F01AA" w:rsidRPr="00AC27F2" w:rsidRDefault="004F01AA" w:rsidP="00873321">
            <w:pPr>
              <w:pStyle w:val="TableTex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Goals/Action Steps</w:t>
            </w:r>
          </w:p>
        </w:tc>
      </w:tr>
      <w:tr w:rsidR="001D6D10" w:rsidRPr="00AC27F2" w14:paraId="551B3A41" w14:textId="492145BC" w:rsidTr="00873321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trHeight w:val="405"/>
        </w:trPr>
        <w:tc>
          <w:tcPr>
            <w:tcW w:w="2913" w:type="dxa"/>
            <w:vMerge/>
          </w:tcPr>
          <w:p w14:paraId="4F692D45" w14:textId="77777777" w:rsidR="004F01AA" w:rsidRDefault="004F01AA" w:rsidP="00873321">
            <w:pPr>
              <w:pStyle w:val="TableText"/>
              <w:jc w:val="center"/>
              <w:rPr>
                <w:rFonts w:ascii="Cambria" w:hAnsi="Cambria"/>
              </w:rPr>
            </w:pPr>
          </w:p>
        </w:tc>
        <w:tc>
          <w:tcPr>
            <w:tcW w:w="3310" w:type="dxa"/>
            <w:vMerge/>
          </w:tcPr>
          <w:p w14:paraId="10FA9359" w14:textId="77777777" w:rsidR="004F01AA" w:rsidRPr="004F01AA" w:rsidRDefault="004F01AA" w:rsidP="00873321">
            <w:pPr>
              <w:pStyle w:val="TableText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74" w:type="dxa"/>
            <w:gridSpan w:val="2"/>
          </w:tcPr>
          <w:p w14:paraId="77F38AA8" w14:textId="52A4E5B3" w:rsidR="004F01AA" w:rsidRDefault="004F01AA" w:rsidP="00873321">
            <w:pPr>
              <w:pStyle w:val="Table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Steps</w:t>
            </w:r>
          </w:p>
        </w:tc>
        <w:tc>
          <w:tcPr>
            <w:tcW w:w="2166" w:type="dxa"/>
          </w:tcPr>
          <w:p w14:paraId="1C7D151E" w14:textId="5EB0D157" w:rsidR="004F01AA" w:rsidRDefault="004F01AA" w:rsidP="00873321">
            <w:pPr>
              <w:pStyle w:val="TableTex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 Responsible</w:t>
            </w:r>
          </w:p>
        </w:tc>
      </w:tr>
      <w:tr w:rsidR="001D6D10" w:rsidRPr="00AD2859" w14:paraId="2283738B" w14:textId="142905F0" w:rsidTr="00873321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trHeight w:val="2150"/>
        </w:trPr>
        <w:tc>
          <w:tcPr>
            <w:tcW w:w="2913" w:type="dxa"/>
            <w:vMerge w:val="restart"/>
            <w:shd w:val="clear" w:color="auto" w:fill="DAE3ED" w:themeFill="text2" w:themeFillTint="33"/>
          </w:tcPr>
          <w:p w14:paraId="64A282E6" w14:textId="77777777" w:rsidR="001D6D10" w:rsidRDefault="001D6D10" w:rsidP="00873321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MTSS Vision </w:t>
            </w:r>
            <w:bookmarkStart w:id="0" w:name="_GoBack"/>
            <w:bookmarkEnd w:id="0"/>
            <w:r>
              <w:rPr>
                <w:rFonts w:ascii="Cambria" w:hAnsi="Cambria"/>
                <w:sz w:val="24"/>
              </w:rPr>
              <w:t>and Teams</w:t>
            </w:r>
          </w:p>
          <w:p w14:paraId="01178300" w14:textId="77777777" w:rsidR="001D6D10" w:rsidRDefault="001D6D10" w:rsidP="00873321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  <w:p w14:paraId="2B98C048" w14:textId="77777777" w:rsidR="001D6D10" w:rsidRDefault="001D6D10" w:rsidP="00873321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Tier 1</w:t>
            </w:r>
          </w:p>
          <w:p w14:paraId="31405223" w14:textId="77777777" w:rsidR="001D6D10" w:rsidRDefault="001D6D10" w:rsidP="00873321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  <w:p w14:paraId="01862BE0" w14:textId="77777777" w:rsidR="001D6D10" w:rsidRDefault="001D6D10" w:rsidP="00873321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Tier 2</w:t>
            </w:r>
          </w:p>
          <w:p w14:paraId="2D535D92" w14:textId="77777777" w:rsidR="001D6D10" w:rsidRDefault="001D6D10" w:rsidP="00873321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  <w:p w14:paraId="39AE377A" w14:textId="6D5B4FD8" w:rsidR="001D6D10" w:rsidRPr="00AD2859" w:rsidRDefault="001D6D10" w:rsidP="00873321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Tier 3 </w:t>
            </w:r>
          </w:p>
        </w:tc>
        <w:tc>
          <w:tcPr>
            <w:tcW w:w="3310" w:type="dxa"/>
          </w:tcPr>
          <w:p w14:paraId="5C520388" w14:textId="3C87F566" w:rsidR="001D6D10" w:rsidRP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  <w:r w:rsidRPr="001D6D10">
              <w:rPr>
                <w:rFonts w:ascii="Cambria" w:hAnsi="Cambria"/>
                <w:b w:val="0"/>
                <w:szCs w:val="22"/>
              </w:rPr>
              <w:t xml:space="preserve">1. </w:t>
            </w:r>
          </w:p>
          <w:p w14:paraId="46DE26D1" w14:textId="5383F4D2" w:rsidR="001D6D10" w:rsidRP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0853EE6A" w14:textId="16EE0EFC" w:rsidR="001D6D10" w:rsidRP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45C18F0C" w14:textId="02448500" w:rsidR="001D6D10" w:rsidRP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19AF0F31" w14:textId="3D63141B" w:rsid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1D0735B7" w14:textId="38A46228" w:rsid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1556669C" w14:textId="2EAB2C7D" w:rsid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77D68BA0" w14:textId="7CB77F9E" w:rsid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26A7D267" w14:textId="77777777" w:rsidR="001D6D10" w:rsidRP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08E86009" w14:textId="77777777" w:rsidR="001D6D10" w:rsidRP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6B9327CC" w14:textId="534AEF52" w:rsidR="001D6D10" w:rsidRPr="001D6D10" w:rsidRDefault="001D6D10" w:rsidP="00873321">
            <w:pPr>
              <w:pStyle w:val="TableSubheading"/>
              <w:rPr>
                <w:szCs w:val="22"/>
              </w:rPr>
            </w:pPr>
          </w:p>
        </w:tc>
        <w:tc>
          <w:tcPr>
            <w:tcW w:w="4574" w:type="dxa"/>
            <w:gridSpan w:val="2"/>
          </w:tcPr>
          <w:p w14:paraId="076AAD35" w14:textId="77777777" w:rsidR="001D6D10" w:rsidRPr="00AD2859" w:rsidRDefault="001D6D10" w:rsidP="00873321"/>
        </w:tc>
        <w:tc>
          <w:tcPr>
            <w:tcW w:w="2166" w:type="dxa"/>
          </w:tcPr>
          <w:p w14:paraId="04D5767F" w14:textId="77777777" w:rsidR="001D6D10" w:rsidRPr="00AD2859" w:rsidRDefault="001D6D10" w:rsidP="00873321"/>
        </w:tc>
      </w:tr>
      <w:tr w:rsidR="001D6D10" w:rsidRPr="00AD2859" w14:paraId="4CB1C72F" w14:textId="51CC40D8" w:rsidTr="00873321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trHeight w:val="350"/>
        </w:trPr>
        <w:tc>
          <w:tcPr>
            <w:tcW w:w="2913" w:type="dxa"/>
            <w:vMerge/>
            <w:shd w:val="clear" w:color="auto" w:fill="DAE3ED" w:themeFill="text2" w:themeFillTint="33"/>
          </w:tcPr>
          <w:p w14:paraId="27F45232" w14:textId="77777777" w:rsidR="001D6D10" w:rsidRPr="00AD2859" w:rsidRDefault="001D6D10" w:rsidP="00873321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D8E2ED" w:themeFill="accent1" w:themeFillTint="33"/>
          </w:tcPr>
          <w:p w14:paraId="779EA615" w14:textId="0460047D" w:rsidR="001D6D10" w:rsidRP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  <w:r w:rsidRPr="001D6D10">
              <w:rPr>
                <w:rFonts w:ascii="Cambria" w:hAnsi="Cambria"/>
                <w:b w:val="0"/>
                <w:szCs w:val="22"/>
              </w:rPr>
              <w:t>2.</w:t>
            </w:r>
          </w:p>
          <w:p w14:paraId="1C566D2A" w14:textId="77777777" w:rsidR="001D6D10" w:rsidRP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3AA6AFB6" w14:textId="77777777" w:rsidR="001D6D10" w:rsidRP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27AFAF96" w14:textId="77777777" w:rsidR="001D6D10" w:rsidRP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19EFD880" w14:textId="70EB41B3" w:rsid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0C446871" w14:textId="376766A2" w:rsid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14D91571" w14:textId="6718598E" w:rsid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2C307DB2" w14:textId="5B52D8B9" w:rsid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145120DA" w14:textId="07661767" w:rsid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729C737A" w14:textId="7706FDD6" w:rsid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6005CB38" w14:textId="77777777" w:rsidR="001D6D10" w:rsidRPr="001D6D10" w:rsidRDefault="001D6D10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  <w:p w14:paraId="63021291" w14:textId="3DFE473D" w:rsidR="001D6D10" w:rsidRPr="001D6D10" w:rsidRDefault="001D6D10" w:rsidP="00873321">
            <w:pPr>
              <w:pStyle w:val="TableSubheading"/>
              <w:rPr>
                <w:rFonts w:ascii="Cambria" w:hAnsi="Cambria"/>
                <w:szCs w:val="22"/>
              </w:rPr>
            </w:pP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shd w:val="clear" w:color="auto" w:fill="D8E2ED" w:themeFill="accent1" w:themeFillTint="33"/>
          </w:tcPr>
          <w:p w14:paraId="618F2CAD" w14:textId="77777777" w:rsidR="001D6D10" w:rsidRPr="00AD2859" w:rsidRDefault="001D6D10" w:rsidP="00873321">
            <w:pPr>
              <w:rPr>
                <w:rFonts w:ascii="Cambria" w:hAnsi="Cambria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D8E2ED" w:themeFill="accent1" w:themeFillTint="33"/>
          </w:tcPr>
          <w:p w14:paraId="23E07131" w14:textId="77777777" w:rsidR="001D6D10" w:rsidRPr="00AD2859" w:rsidRDefault="001D6D10" w:rsidP="00873321">
            <w:pPr>
              <w:rPr>
                <w:rFonts w:ascii="Cambria" w:hAnsi="Cambria"/>
              </w:rPr>
            </w:pPr>
          </w:p>
        </w:tc>
      </w:tr>
      <w:tr w:rsidR="00873321" w:rsidRPr="00AD2859" w14:paraId="0303548D" w14:textId="77777777" w:rsidTr="00873321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trHeight w:val="463"/>
        </w:trPr>
        <w:tc>
          <w:tcPr>
            <w:tcW w:w="2913" w:type="dxa"/>
            <w:vMerge/>
            <w:shd w:val="clear" w:color="auto" w:fill="DAE3ED" w:themeFill="text2" w:themeFillTint="33"/>
          </w:tcPr>
          <w:p w14:paraId="09E04E45" w14:textId="77777777" w:rsidR="00873321" w:rsidRPr="00AD2859" w:rsidRDefault="00873321" w:rsidP="00873321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310" w:type="dxa"/>
            <w:vMerge w:val="restart"/>
          </w:tcPr>
          <w:p w14:paraId="3E7159FC" w14:textId="2E03C0D3" w:rsidR="00873321" w:rsidRPr="00873321" w:rsidRDefault="00873321" w:rsidP="00873321">
            <w:pPr>
              <w:pStyle w:val="TableSubheading"/>
              <w:jc w:val="center"/>
              <w:rPr>
                <w:rFonts w:ascii="Cambria" w:hAnsi="Cambria"/>
                <w:b w:val="0"/>
                <w:szCs w:val="22"/>
              </w:rPr>
            </w:pPr>
            <w:r w:rsidRPr="00873321">
              <w:rPr>
                <w:rFonts w:ascii="Cambria" w:hAnsi="Cambria"/>
                <w:b w:val="0"/>
                <w:szCs w:val="22"/>
              </w:rPr>
              <w:t>Choose priorities from the above sections:</w:t>
            </w:r>
          </w:p>
          <w:p w14:paraId="7D275A05" w14:textId="77777777" w:rsidR="00873321" w:rsidRPr="00873321" w:rsidRDefault="00873321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</w:tc>
        <w:tc>
          <w:tcPr>
            <w:tcW w:w="6740" w:type="dxa"/>
            <w:gridSpan w:val="3"/>
          </w:tcPr>
          <w:p w14:paraId="70CCFC98" w14:textId="197B546E" w:rsidR="00873321" w:rsidRPr="00873321" w:rsidRDefault="00873321" w:rsidP="00873321">
            <w:pPr>
              <w:rPr>
                <w:rFonts w:ascii="Cambria" w:hAnsi="Cambria"/>
                <w:sz w:val="22"/>
                <w:szCs w:val="22"/>
              </w:rPr>
            </w:pPr>
            <w:r w:rsidRPr="00873321">
              <w:rPr>
                <w:rFonts w:ascii="Cambria" w:hAnsi="Cambria"/>
                <w:sz w:val="22"/>
                <w:szCs w:val="22"/>
              </w:rPr>
              <w:t>Goals/Action Steps</w:t>
            </w:r>
          </w:p>
        </w:tc>
      </w:tr>
      <w:tr w:rsidR="00873321" w:rsidRPr="00AD2859" w14:paraId="498FF362" w14:textId="4BF11694" w:rsidTr="00873321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trHeight w:val="364"/>
        </w:trPr>
        <w:tc>
          <w:tcPr>
            <w:tcW w:w="2913" w:type="dxa"/>
            <w:vMerge/>
            <w:shd w:val="clear" w:color="auto" w:fill="DAE3ED" w:themeFill="text2" w:themeFillTint="33"/>
          </w:tcPr>
          <w:p w14:paraId="16C0CE60" w14:textId="77777777" w:rsidR="00873321" w:rsidRPr="00AD2859" w:rsidRDefault="00873321" w:rsidP="00873321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310" w:type="dxa"/>
            <w:vMerge/>
          </w:tcPr>
          <w:p w14:paraId="7DB9FBA2" w14:textId="77777777" w:rsidR="00873321" w:rsidRPr="00873321" w:rsidRDefault="00873321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</w:p>
        </w:tc>
        <w:tc>
          <w:tcPr>
            <w:tcW w:w="4568" w:type="dxa"/>
          </w:tcPr>
          <w:p w14:paraId="62F76FFC" w14:textId="2B62AF04" w:rsidR="00873321" w:rsidRPr="00873321" w:rsidRDefault="00873321" w:rsidP="00873321">
            <w:pPr>
              <w:rPr>
                <w:rFonts w:ascii="Cambria" w:hAnsi="Cambria"/>
                <w:sz w:val="22"/>
                <w:szCs w:val="22"/>
              </w:rPr>
            </w:pPr>
            <w:r w:rsidRPr="00873321">
              <w:rPr>
                <w:rFonts w:ascii="Cambria" w:hAnsi="Cambria"/>
                <w:sz w:val="22"/>
                <w:szCs w:val="22"/>
              </w:rPr>
              <w:t>Action Steps</w:t>
            </w:r>
          </w:p>
        </w:tc>
        <w:tc>
          <w:tcPr>
            <w:tcW w:w="2172" w:type="dxa"/>
            <w:gridSpan w:val="2"/>
          </w:tcPr>
          <w:p w14:paraId="7AFC0766" w14:textId="03E108FE" w:rsidR="00873321" w:rsidRPr="00873321" w:rsidRDefault="00873321" w:rsidP="00873321">
            <w:pPr>
              <w:rPr>
                <w:rFonts w:ascii="Cambria" w:hAnsi="Cambria"/>
                <w:sz w:val="22"/>
                <w:szCs w:val="22"/>
              </w:rPr>
            </w:pPr>
            <w:r w:rsidRPr="00873321">
              <w:rPr>
                <w:rFonts w:ascii="Cambria" w:hAnsi="Cambria"/>
                <w:sz w:val="22"/>
                <w:szCs w:val="22"/>
              </w:rPr>
              <w:t>Person Responsible</w:t>
            </w:r>
          </w:p>
        </w:tc>
      </w:tr>
      <w:tr w:rsidR="00873321" w:rsidRPr="00AD2859" w14:paraId="58D1DAE8" w14:textId="4753F6AA" w:rsidTr="00873321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trHeight w:val="2234"/>
        </w:trPr>
        <w:tc>
          <w:tcPr>
            <w:tcW w:w="2913" w:type="dxa"/>
            <w:vMerge/>
            <w:shd w:val="clear" w:color="auto" w:fill="DAE3ED" w:themeFill="text2" w:themeFillTint="33"/>
          </w:tcPr>
          <w:p w14:paraId="40A940B0" w14:textId="77777777" w:rsidR="00873321" w:rsidRPr="00AD2859" w:rsidRDefault="00873321" w:rsidP="00873321">
            <w:pPr>
              <w:pStyle w:val="TableSubhead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310" w:type="dxa"/>
          </w:tcPr>
          <w:p w14:paraId="38238385" w14:textId="23EFAEF6" w:rsidR="00873321" w:rsidRDefault="00873321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 xml:space="preserve">3. </w:t>
            </w:r>
          </w:p>
        </w:tc>
        <w:tc>
          <w:tcPr>
            <w:tcW w:w="4568" w:type="dxa"/>
          </w:tcPr>
          <w:p w14:paraId="45794827" w14:textId="77777777" w:rsidR="00873321" w:rsidRPr="00AD2859" w:rsidRDefault="00873321" w:rsidP="00873321">
            <w:pPr>
              <w:rPr>
                <w:rFonts w:ascii="Cambria" w:hAnsi="Cambria"/>
              </w:rPr>
            </w:pPr>
          </w:p>
        </w:tc>
        <w:tc>
          <w:tcPr>
            <w:tcW w:w="2172" w:type="dxa"/>
            <w:gridSpan w:val="2"/>
          </w:tcPr>
          <w:p w14:paraId="7B2AAF32" w14:textId="77777777" w:rsidR="00873321" w:rsidRPr="00AD2859" w:rsidRDefault="00873321" w:rsidP="00873321">
            <w:pPr>
              <w:rPr>
                <w:rFonts w:ascii="Cambria" w:hAnsi="Cambria"/>
              </w:rPr>
            </w:pPr>
          </w:p>
        </w:tc>
      </w:tr>
      <w:tr w:rsidR="00873321" w:rsidRPr="00AC27F2" w14:paraId="3323C022" w14:textId="2BC4023A" w:rsidTr="00873321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trHeight w:val="2753"/>
        </w:trPr>
        <w:tc>
          <w:tcPr>
            <w:tcW w:w="2913" w:type="dxa"/>
            <w:vMerge/>
            <w:shd w:val="clear" w:color="auto" w:fill="DAE3ED" w:themeFill="text2" w:themeFillTint="33"/>
          </w:tcPr>
          <w:p w14:paraId="647E2054" w14:textId="77777777" w:rsidR="00873321" w:rsidRPr="00AC27F2" w:rsidRDefault="00873321" w:rsidP="00873321">
            <w:pPr>
              <w:pStyle w:val="TableSubheading"/>
              <w:jc w:val="center"/>
              <w:rPr>
                <w:rFonts w:ascii="Cambria" w:hAnsi="Cambria"/>
              </w:rPr>
            </w:pPr>
          </w:p>
        </w:tc>
        <w:tc>
          <w:tcPr>
            <w:tcW w:w="3310" w:type="dxa"/>
            <w:shd w:val="clear" w:color="auto" w:fill="DAE3ED" w:themeFill="text2" w:themeFillTint="33"/>
          </w:tcPr>
          <w:p w14:paraId="55AB14D9" w14:textId="21B0B1A2" w:rsidR="00873321" w:rsidRPr="001D6D10" w:rsidRDefault="00873321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  <w:r w:rsidRPr="001D6D10">
              <w:rPr>
                <w:rFonts w:ascii="Cambria" w:hAnsi="Cambria"/>
                <w:b w:val="0"/>
                <w:szCs w:val="22"/>
              </w:rPr>
              <w:t>4.</w:t>
            </w:r>
          </w:p>
        </w:tc>
        <w:tc>
          <w:tcPr>
            <w:tcW w:w="4574" w:type="dxa"/>
            <w:gridSpan w:val="2"/>
            <w:shd w:val="clear" w:color="auto" w:fill="DAE3ED" w:themeFill="text2" w:themeFillTint="33"/>
          </w:tcPr>
          <w:p w14:paraId="1F4BBCF9" w14:textId="77777777" w:rsidR="00873321" w:rsidRPr="00AC27F2" w:rsidRDefault="00873321" w:rsidP="00873321">
            <w:pPr>
              <w:rPr>
                <w:rFonts w:ascii="Cambria" w:hAnsi="Cambria"/>
                <w:szCs w:val="22"/>
              </w:rPr>
            </w:pPr>
          </w:p>
          <w:p w14:paraId="379D64C4" w14:textId="77777777" w:rsidR="00873321" w:rsidRPr="00AC27F2" w:rsidRDefault="00873321" w:rsidP="00873321">
            <w:pPr>
              <w:rPr>
                <w:rFonts w:ascii="Cambria" w:hAnsi="Cambria"/>
                <w:szCs w:val="22"/>
              </w:rPr>
            </w:pPr>
          </w:p>
          <w:p w14:paraId="2C2F718C" w14:textId="77777777" w:rsidR="00873321" w:rsidRPr="00AC27F2" w:rsidRDefault="00873321" w:rsidP="00873321">
            <w:pPr>
              <w:rPr>
                <w:rFonts w:ascii="Cambria" w:hAnsi="Cambria"/>
              </w:rPr>
            </w:pPr>
          </w:p>
        </w:tc>
        <w:tc>
          <w:tcPr>
            <w:tcW w:w="2166" w:type="dxa"/>
            <w:shd w:val="clear" w:color="auto" w:fill="DAE3ED" w:themeFill="text2" w:themeFillTint="33"/>
          </w:tcPr>
          <w:p w14:paraId="30D0BF01" w14:textId="77777777" w:rsidR="00873321" w:rsidRDefault="00873321" w:rsidP="00873321">
            <w:pPr>
              <w:rPr>
                <w:rFonts w:ascii="Cambria" w:hAnsi="Cambria"/>
              </w:rPr>
            </w:pPr>
          </w:p>
          <w:p w14:paraId="199629DD" w14:textId="77777777" w:rsidR="00873321" w:rsidRPr="00AC27F2" w:rsidRDefault="00873321" w:rsidP="00873321">
            <w:pPr>
              <w:rPr>
                <w:rFonts w:ascii="Cambria" w:hAnsi="Cambria"/>
              </w:rPr>
            </w:pPr>
          </w:p>
        </w:tc>
      </w:tr>
      <w:tr w:rsidR="00873321" w:rsidRPr="00AC27F2" w14:paraId="56B0A4BC" w14:textId="2C471B3E" w:rsidTr="00873321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trHeight w:val="2582"/>
        </w:trPr>
        <w:tc>
          <w:tcPr>
            <w:tcW w:w="2913" w:type="dxa"/>
            <w:vMerge/>
            <w:shd w:val="clear" w:color="auto" w:fill="DAE3ED" w:themeFill="text2" w:themeFillTint="33"/>
          </w:tcPr>
          <w:p w14:paraId="7D8E9BA2" w14:textId="77777777" w:rsidR="00873321" w:rsidRPr="00AC27F2" w:rsidRDefault="00873321" w:rsidP="00873321">
            <w:pPr>
              <w:pStyle w:val="TableSubheading"/>
              <w:jc w:val="center"/>
              <w:rPr>
                <w:rFonts w:ascii="Cambria" w:hAnsi="Cambria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0ED89166" w14:textId="2437E15F" w:rsidR="00873321" w:rsidRPr="001D6D10" w:rsidRDefault="00873321" w:rsidP="00873321">
            <w:pPr>
              <w:pStyle w:val="TableSubheading"/>
              <w:rPr>
                <w:rFonts w:ascii="Cambria" w:hAnsi="Cambria"/>
                <w:b w:val="0"/>
                <w:szCs w:val="22"/>
              </w:rPr>
            </w:pPr>
            <w:r w:rsidRPr="001D6D10">
              <w:rPr>
                <w:rFonts w:ascii="Cambria" w:hAnsi="Cambria"/>
                <w:b w:val="0"/>
                <w:szCs w:val="22"/>
              </w:rPr>
              <w:t>5.</w:t>
            </w:r>
          </w:p>
        </w:tc>
        <w:tc>
          <w:tcPr>
            <w:tcW w:w="4574" w:type="dxa"/>
            <w:gridSpan w:val="2"/>
            <w:shd w:val="clear" w:color="auto" w:fill="FFFFFF" w:themeFill="background1"/>
          </w:tcPr>
          <w:p w14:paraId="254EAF87" w14:textId="77777777" w:rsidR="00873321" w:rsidRPr="00AC27F2" w:rsidRDefault="00873321" w:rsidP="00873321">
            <w:pPr>
              <w:rPr>
                <w:rFonts w:ascii="Cambria" w:hAnsi="Cambria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3EECE247" w14:textId="77777777" w:rsidR="00873321" w:rsidRPr="00AC27F2" w:rsidRDefault="00873321" w:rsidP="00873321">
            <w:pPr>
              <w:rPr>
                <w:rFonts w:ascii="Cambria" w:hAnsi="Cambria"/>
              </w:rPr>
            </w:pPr>
          </w:p>
        </w:tc>
      </w:tr>
    </w:tbl>
    <w:p w14:paraId="6901DE33" w14:textId="59ABFF28" w:rsidR="009B2B3B" w:rsidRPr="00AD2859" w:rsidRDefault="009B2B3B" w:rsidP="00873321">
      <w:pPr>
        <w:pStyle w:val="Heading1"/>
        <w:tabs>
          <w:tab w:val="left" w:pos="1010"/>
        </w:tabs>
        <w:rPr>
          <w:rFonts w:ascii="Cambria" w:hAnsi="Cambria"/>
        </w:rPr>
      </w:pPr>
    </w:p>
    <w:sectPr w:rsidR="009B2B3B" w:rsidRPr="00AD2859" w:rsidSect="00F459AC"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3C238" w14:textId="77777777" w:rsidR="00057759" w:rsidRDefault="00057759" w:rsidP="009813D0">
      <w:r>
        <w:separator/>
      </w:r>
    </w:p>
  </w:endnote>
  <w:endnote w:type="continuationSeparator" w:id="0">
    <w:p w14:paraId="416A217E" w14:textId="77777777" w:rsidR="00057759" w:rsidRDefault="00057759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C7B2C" w14:textId="0C2187E3" w:rsidR="009813D0" w:rsidRPr="002522DC" w:rsidRDefault="00BD04E7" w:rsidP="002522DC">
    <w:pPr>
      <w:pStyle w:val="Footer"/>
    </w:pPr>
    <w:r>
      <w:t xml:space="preserve"> </w:t>
    </w:r>
    <w:r w:rsidR="007E01A3">
      <w:t xml:space="preserve"> </w:t>
    </w:r>
    <w:r w:rsidR="002522DC">
      <w:ptab w:relativeTo="margin" w:alignment="right" w:leader="none"/>
    </w:r>
    <w:r w:rsidR="002522DC">
      <w:t xml:space="preserve"> </w:t>
    </w:r>
    <w:r w:rsidR="007E01A3">
      <w:t xml:space="preserve">MTSS Action </w:t>
    </w:r>
    <w:r w:rsidR="00E56F06">
      <w:t>Planning Sheet</w:t>
    </w:r>
    <w:r w:rsidR="002522DC" w:rsidRPr="00C62189">
      <w:t>—</w:t>
    </w:r>
    <w:r w:rsidR="002522DC" w:rsidRPr="00C62189">
      <w:fldChar w:fldCharType="begin"/>
    </w:r>
    <w:r w:rsidR="002522DC" w:rsidRPr="00C62189">
      <w:instrText xml:space="preserve"> PAGE   \* MERGEFORMAT </w:instrText>
    </w:r>
    <w:r w:rsidR="002522DC" w:rsidRPr="00C62189">
      <w:fldChar w:fldCharType="separate"/>
    </w:r>
    <w:r w:rsidR="008F476A">
      <w:rPr>
        <w:noProof/>
      </w:rPr>
      <w:t>2</w:t>
    </w:r>
    <w:r w:rsidR="002522DC" w:rsidRPr="00C62189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26B5" w14:textId="77777777" w:rsidR="002522DC" w:rsidRPr="009A2F1E" w:rsidRDefault="00BD04E7" w:rsidP="002522DC">
    <w:pPr>
      <w:pStyle w:val="Footer"/>
      <w:tabs>
        <w:tab w:val="clear" w:pos="4680"/>
        <w:tab w:val="clear" w:pos="9360"/>
      </w:tabs>
    </w:pPr>
    <w:r>
      <w:t>Center on Response to Intervention</w:t>
    </w:r>
    <w:r w:rsidR="002522DC">
      <w:t xml:space="preserve"> </w:t>
    </w:r>
    <w:r w:rsidR="002522DC">
      <w:ptab w:relativeTo="margin" w:alignment="right" w:leader="none"/>
    </w:r>
    <w:r w:rsidR="002522DC">
      <w:t xml:space="preserve"> </w:t>
    </w:r>
    <w:r w:rsidR="002A7F84">
      <w:t xml:space="preserve">MTSS Action </w:t>
    </w:r>
    <w:r w:rsidR="00AD3540">
      <w:t>Planning Sheet</w:t>
    </w:r>
    <w:r w:rsidR="002522DC" w:rsidRPr="009A2F1E">
      <w:t>—</w:t>
    </w:r>
    <w:r w:rsidR="002522DC" w:rsidRPr="009A2F1E">
      <w:fldChar w:fldCharType="begin"/>
    </w:r>
    <w:r w:rsidR="002522DC" w:rsidRPr="009A2F1E">
      <w:instrText xml:space="preserve"> PAGE   \* MERGEFORMAT </w:instrText>
    </w:r>
    <w:r w:rsidR="002522DC" w:rsidRPr="009A2F1E">
      <w:fldChar w:fldCharType="separate"/>
    </w:r>
    <w:r w:rsidR="008F476A">
      <w:rPr>
        <w:noProof/>
      </w:rPr>
      <w:t>1</w:t>
    </w:r>
    <w:r w:rsidR="002522DC" w:rsidRPr="009A2F1E">
      <w:fldChar w:fldCharType="end"/>
    </w:r>
  </w:p>
  <w:p w14:paraId="502DCB30" w14:textId="2AA866BC" w:rsidR="009A2F1E" w:rsidRPr="002522DC" w:rsidRDefault="002522DC" w:rsidP="002522DC">
    <w:pPr>
      <w:pStyle w:val="CoverPubID"/>
      <w:jc w:val="left"/>
    </w:pPr>
    <w:r w:rsidRPr="006C5AB4">
      <w:rPr>
        <w:sz w:val="20"/>
      </w:rPr>
      <w:t xml:space="preserve">Copyright © </w:t>
    </w:r>
    <w:r w:rsidR="00B03566" w:rsidRPr="006C5AB4">
      <w:rPr>
        <w:sz w:val="20"/>
      </w:rPr>
      <w:t>20</w:t>
    </w:r>
    <w:r w:rsidR="00B03566">
      <w:rPr>
        <w:sz w:val="20"/>
      </w:rPr>
      <w:t xml:space="preserve">19 </w:t>
    </w:r>
    <w:r w:rsidRPr="006C5AB4">
      <w:rPr>
        <w:sz w:val="20"/>
      </w:rPr>
      <w:t xml:space="preserve">American Institutes for Research. </w:t>
    </w:r>
    <w:r w:rsidRPr="006C5AB4">
      <w:rPr>
        <w:rStyle w:val="FooterChar"/>
      </w:rPr>
      <w:t>All rights reserved.</w:t>
    </w:r>
    <w:r>
      <w:rPr>
        <w:rStyle w:val="FooterChar"/>
      </w:rPr>
      <w:t xml:space="preserve"> </w:t>
    </w:r>
    <w:r>
      <w:rPr>
        <w:rStyle w:val="FooterChar"/>
      </w:rPr>
      <w:ptab w:relativeTo="margin" w:alignment="right" w:leader="none"/>
    </w:r>
    <w:r w:rsidRPr="00190DF8">
      <w:t xml:space="preserve"> </w:t>
    </w:r>
    <w:r w:rsidR="00AD2859">
      <w:t>02/18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FA66C" w14:textId="77777777" w:rsidR="00057759" w:rsidRDefault="00057759" w:rsidP="009813D0">
      <w:r>
        <w:separator/>
      </w:r>
    </w:p>
  </w:footnote>
  <w:footnote w:type="continuationSeparator" w:id="0">
    <w:p w14:paraId="5146CB60" w14:textId="77777777" w:rsidR="00057759" w:rsidRDefault="00057759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FB0F8" w14:textId="4BEA6909" w:rsidR="00F157A5" w:rsidRPr="00D745CF" w:rsidRDefault="007E01A3" w:rsidP="00F157A5">
    <w:pPr>
      <w:pStyle w:val="Header"/>
      <w:spacing w:before="150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C4B5E" wp14:editId="6C9EC26D">
          <wp:simplePos x="0" y="0"/>
          <wp:positionH relativeFrom="column">
            <wp:posOffset>-975119</wp:posOffset>
          </wp:positionH>
          <wp:positionV relativeFrom="paragraph">
            <wp:posOffset>-226060</wp:posOffset>
          </wp:positionV>
          <wp:extent cx="10293714" cy="11436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il1filesvr\groups\Editing\___Templates_Word-PPT\Southeast Comp Ctr (16-6657)\Graphics\Blank Word Header Landscape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93714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F56169"/>
    <w:multiLevelType w:val="hybridMultilevel"/>
    <w:tmpl w:val="39A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E8277E"/>
    <w:multiLevelType w:val="hybridMultilevel"/>
    <w:tmpl w:val="C4FC6DB4"/>
    <w:lvl w:ilvl="0" w:tplc="84D8CB46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66FEF"/>
    <w:multiLevelType w:val="hybridMultilevel"/>
    <w:tmpl w:val="0D0A961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B2C47"/>
    <w:multiLevelType w:val="hybridMultilevel"/>
    <w:tmpl w:val="B54E019A"/>
    <w:lvl w:ilvl="0" w:tplc="B4D4B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C8C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06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A3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601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ED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6E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EB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E6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D4ECC"/>
    <w:multiLevelType w:val="hybridMultilevel"/>
    <w:tmpl w:val="B4B2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32F07"/>
    <w:multiLevelType w:val="hybridMultilevel"/>
    <w:tmpl w:val="A7EE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785588"/>
    <w:multiLevelType w:val="hybridMultilevel"/>
    <w:tmpl w:val="1A38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E0F6C"/>
    <w:multiLevelType w:val="hybridMultilevel"/>
    <w:tmpl w:val="C29C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1A0DEB"/>
    <w:multiLevelType w:val="hybridMultilevel"/>
    <w:tmpl w:val="2F8C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82D98"/>
    <w:multiLevelType w:val="hybridMultilevel"/>
    <w:tmpl w:val="784EB21C"/>
    <w:lvl w:ilvl="0" w:tplc="80085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31871"/>
    <w:multiLevelType w:val="hybridMultilevel"/>
    <w:tmpl w:val="A320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640B6A"/>
    <w:multiLevelType w:val="hybridMultilevel"/>
    <w:tmpl w:val="5F5A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9421D"/>
    <w:multiLevelType w:val="hybridMultilevel"/>
    <w:tmpl w:val="1A9A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65410"/>
    <w:multiLevelType w:val="hybridMultilevel"/>
    <w:tmpl w:val="532E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826BA"/>
    <w:multiLevelType w:val="hybridMultilevel"/>
    <w:tmpl w:val="14160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30"/>
  </w:num>
  <w:num w:numId="14">
    <w:abstractNumId w:val="16"/>
  </w:num>
  <w:num w:numId="15">
    <w:abstractNumId w:val="34"/>
  </w:num>
  <w:num w:numId="16">
    <w:abstractNumId w:val="23"/>
  </w:num>
  <w:num w:numId="17">
    <w:abstractNumId w:val="24"/>
  </w:num>
  <w:num w:numId="18">
    <w:abstractNumId w:val="35"/>
  </w:num>
  <w:num w:numId="19">
    <w:abstractNumId w:val="14"/>
  </w:num>
  <w:num w:numId="20">
    <w:abstractNumId w:val="35"/>
    <w:lvlOverride w:ilvl="0">
      <w:startOverride w:val="1"/>
    </w:lvlOverride>
  </w:num>
  <w:num w:numId="21">
    <w:abstractNumId w:val="37"/>
  </w:num>
  <w:num w:numId="22">
    <w:abstractNumId w:val="38"/>
  </w:num>
  <w:num w:numId="23">
    <w:abstractNumId w:val="25"/>
  </w:num>
  <w:num w:numId="24">
    <w:abstractNumId w:val="29"/>
  </w:num>
  <w:num w:numId="25">
    <w:abstractNumId w:val="32"/>
  </w:num>
  <w:num w:numId="26">
    <w:abstractNumId w:val="22"/>
  </w:num>
  <w:num w:numId="27">
    <w:abstractNumId w:val="40"/>
  </w:num>
  <w:num w:numId="28">
    <w:abstractNumId w:val="27"/>
  </w:num>
  <w:num w:numId="29">
    <w:abstractNumId w:val="28"/>
  </w:num>
  <w:num w:numId="30">
    <w:abstractNumId w:val="18"/>
  </w:num>
  <w:num w:numId="31">
    <w:abstractNumId w:val="39"/>
  </w:num>
  <w:num w:numId="32">
    <w:abstractNumId w:val="33"/>
  </w:num>
  <w:num w:numId="33">
    <w:abstractNumId w:val="20"/>
  </w:num>
  <w:num w:numId="34">
    <w:abstractNumId w:val="17"/>
  </w:num>
  <w:num w:numId="35">
    <w:abstractNumId w:val="31"/>
  </w:num>
  <w:num w:numId="36">
    <w:abstractNumId w:val="15"/>
  </w:num>
  <w:num w:numId="37">
    <w:abstractNumId w:val="21"/>
  </w:num>
  <w:num w:numId="38">
    <w:abstractNumId w:val="26"/>
  </w:num>
  <w:num w:numId="39">
    <w:abstractNumId w:val="36"/>
  </w:num>
  <w:num w:numId="40">
    <w:abstractNumId w:val="13"/>
  </w:num>
  <w:num w:numId="41">
    <w:abstractNumId w:val="1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27"/>
    <w:rsid w:val="0003400C"/>
    <w:rsid w:val="00043156"/>
    <w:rsid w:val="00057759"/>
    <w:rsid w:val="00073CCE"/>
    <w:rsid w:val="0008341D"/>
    <w:rsid w:val="00084DD8"/>
    <w:rsid w:val="000A0B5A"/>
    <w:rsid w:val="000B3E8C"/>
    <w:rsid w:val="000C2120"/>
    <w:rsid w:val="000D3209"/>
    <w:rsid w:val="000D6DD3"/>
    <w:rsid w:val="000E40FB"/>
    <w:rsid w:val="0012762A"/>
    <w:rsid w:val="0014261C"/>
    <w:rsid w:val="0016414A"/>
    <w:rsid w:val="00164854"/>
    <w:rsid w:val="001716EF"/>
    <w:rsid w:val="0018296E"/>
    <w:rsid w:val="00192497"/>
    <w:rsid w:val="001A5EDC"/>
    <w:rsid w:val="001D51AD"/>
    <w:rsid w:val="001D6D10"/>
    <w:rsid w:val="001F2C31"/>
    <w:rsid w:val="001F6FCC"/>
    <w:rsid w:val="002127F9"/>
    <w:rsid w:val="00222557"/>
    <w:rsid w:val="002522DC"/>
    <w:rsid w:val="00265BBE"/>
    <w:rsid w:val="00284034"/>
    <w:rsid w:val="00284F15"/>
    <w:rsid w:val="002A0F4F"/>
    <w:rsid w:val="002A7F84"/>
    <w:rsid w:val="002D027A"/>
    <w:rsid w:val="002E52F5"/>
    <w:rsid w:val="002F401E"/>
    <w:rsid w:val="0030396F"/>
    <w:rsid w:val="00312AB0"/>
    <w:rsid w:val="00313146"/>
    <w:rsid w:val="00313C34"/>
    <w:rsid w:val="00365207"/>
    <w:rsid w:val="00374F5F"/>
    <w:rsid w:val="0038570C"/>
    <w:rsid w:val="0039768A"/>
    <w:rsid w:val="003C2896"/>
    <w:rsid w:val="003C5F54"/>
    <w:rsid w:val="00453954"/>
    <w:rsid w:val="00475569"/>
    <w:rsid w:val="004829A6"/>
    <w:rsid w:val="0049023B"/>
    <w:rsid w:val="00494E91"/>
    <w:rsid w:val="004B45C4"/>
    <w:rsid w:val="004B7EA9"/>
    <w:rsid w:val="004E0689"/>
    <w:rsid w:val="004F01AA"/>
    <w:rsid w:val="004F5BAD"/>
    <w:rsid w:val="00550EA2"/>
    <w:rsid w:val="00551547"/>
    <w:rsid w:val="005551C7"/>
    <w:rsid w:val="0055585E"/>
    <w:rsid w:val="005803CA"/>
    <w:rsid w:val="005823CB"/>
    <w:rsid w:val="005863A7"/>
    <w:rsid w:val="00594A0C"/>
    <w:rsid w:val="005A37D9"/>
    <w:rsid w:val="005A795B"/>
    <w:rsid w:val="005D07DB"/>
    <w:rsid w:val="005F70CC"/>
    <w:rsid w:val="0060142F"/>
    <w:rsid w:val="006062F4"/>
    <w:rsid w:val="00631349"/>
    <w:rsid w:val="0063564F"/>
    <w:rsid w:val="00643695"/>
    <w:rsid w:val="00655AF6"/>
    <w:rsid w:val="00656169"/>
    <w:rsid w:val="006625B3"/>
    <w:rsid w:val="00662AE7"/>
    <w:rsid w:val="00670832"/>
    <w:rsid w:val="0067689C"/>
    <w:rsid w:val="006868C2"/>
    <w:rsid w:val="006D4C2E"/>
    <w:rsid w:val="006F3431"/>
    <w:rsid w:val="007025B6"/>
    <w:rsid w:val="00711005"/>
    <w:rsid w:val="00741C71"/>
    <w:rsid w:val="0074702A"/>
    <w:rsid w:val="007528B8"/>
    <w:rsid w:val="00755A6B"/>
    <w:rsid w:val="00791E7B"/>
    <w:rsid w:val="007A4450"/>
    <w:rsid w:val="007C6E39"/>
    <w:rsid w:val="007D43F3"/>
    <w:rsid w:val="007E01A3"/>
    <w:rsid w:val="007E5D54"/>
    <w:rsid w:val="007F4AE3"/>
    <w:rsid w:val="0080256F"/>
    <w:rsid w:val="0081506C"/>
    <w:rsid w:val="00845EE4"/>
    <w:rsid w:val="0084779E"/>
    <w:rsid w:val="00862430"/>
    <w:rsid w:val="0086770A"/>
    <w:rsid w:val="00870D19"/>
    <w:rsid w:val="00873321"/>
    <w:rsid w:val="008830D9"/>
    <w:rsid w:val="00890749"/>
    <w:rsid w:val="00891A35"/>
    <w:rsid w:val="008974D4"/>
    <w:rsid w:val="008A6736"/>
    <w:rsid w:val="008A68B6"/>
    <w:rsid w:val="008C4BC8"/>
    <w:rsid w:val="008E2EAC"/>
    <w:rsid w:val="008F0AD8"/>
    <w:rsid w:val="008F476A"/>
    <w:rsid w:val="0091551C"/>
    <w:rsid w:val="00937C5C"/>
    <w:rsid w:val="00954F32"/>
    <w:rsid w:val="009813D0"/>
    <w:rsid w:val="009A2F1E"/>
    <w:rsid w:val="009A3982"/>
    <w:rsid w:val="009A6A6B"/>
    <w:rsid w:val="009B2B3B"/>
    <w:rsid w:val="009B3DFD"/>
    <w:rsid w:val="009E7070"/>
    <w:rsid w:val="00A00BF3"/>
    <w:rsid w:val="00A0258F"/>
    <w:rsid w:val="00A03474"/>
    <w:rsid w:val="00A03791"/>
    <w:rsid w:val="00A04610"/>
    <w:rsid w:val="00A170EF"/>
    <w:rsid w:val="00A27F05"/>
    <w:rsid w:val="00A60BB1"/>
    <w:rsid w:val="00A817E6"/>
    <w:rsid w:val="00AA0964"/>
    <w:rsid w:val="00AC27F2"/>
    <w:rsid w:val="00AD220C"/>
    <w:rsid w:val="00AD2859"/>
    <w:rsid w:val="00AD3540"/>
    <w:rsid w:val="00AD4C6F"/>
    <w:rsid w:val="00AF2A99"/>
    <w:rsid w:val="00AF669B"/>
    <w:rsid w:val="00B03566"/>
    <w:rsid w:val="00B06A70"/>
    <w:rsid w:val="00B15068"/>
    <w:rsid w:val="00B2065C"/>
    <w:rsid w:val="00B26519"/>
    <w:rsid w:val="00B26677"/>
    <w:rsid w:val="00B36880"/>
    <w:rsid w:val="00B53CEE"/>
    <w:rsid w:val="00B7620A"/>
    <w:rsid w:val="00BC2127"/>
    <w:rsid w:val="00BD04E7"/>
    <w:rsid w:val="00BD1E72"/>
    <w:rsid w:val="00BE0FA9"/>
    <w:rsid w:val="00C054B1"/>
    <w:rsid w:val="00C21F02"/>
    <w:rsid w:val="00C25761"/>
    <w:rsid w:val="00C305FA"/>
    <w:rsid w:val="00C350E7"/>
    <w:rsid w:val="00C36515"/>
    <w:rsid w:val="00C62189"/>
    <w:rsid w:val="00C71D02"/>
    <w:rsid w:val="00C87513"/>
    <w:rsid w:val="00CA05D0"/>
    <w:rsid w:val="00CA4BFD"/>
    <w:rsid w:val="00CB3DC6"/>
    <w:rsid w:val="00CB664D"/>
    <w:rsid w:val="00CD2118"/>
    <w:rsid w:val="00CD3371"/>
    <w:rsid w:val="00CF09CD"/>
    <w:rsid w:val="00CF6689"/>
    <w:rsid w:val="00D02981"/>
    <w:rsid w:val="00D23A1F"/>
    <w:rsid w:val="00D34281"/>
    <w:rsid w:val="00D745CF"/>
    <w:rsid w:val="00D82577"/>
    <w:rsid w:val="00D9566F"/>
    <w:rsid w:val="00DB03F7"/>
    <w:rsid w:val="00DB1183"/>
    <w:rsid w:val="00DD3214"/>
    <w:rsid w:val="00DE00BB"/>
    <w:rsid w:val="00E019BE"/>
    <w:rsid w:val="00E0366C"/>
    <w:rsid w:val="00E20FF2"/>
    <w:rsid w:val="00E56F06"/>
    <w:rsid w:val="00EC530C"/>
    <w:rsid w:val="00EF0591"/>
    <w:rsid w:val="00F157A5"/>
    <w:rsid w:val="00F171EE"/>
    <w:rsid w:val="00F416CC"/>
    <w:rsid w:val="00F42CDA"/>
    <w:rsid w:val="00F4506E"/>
    <w:rsid w:val="00F459AC"/>
    <w:rsid w:val="00FB2FD5"/>
    <w:rsid w:val="00FC1500"/>
    <w:rsid w:val="00FE533A"/>
    <w:rsid w:val="00FE60E0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4B13"/>
  <w15:docId w15:val="{7C343C4C-291A-4514-BD9B-A1F1A15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7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57A5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157A5"/>
    <w:pPr>
      <w:spacing w:after="300"/>
      <w:contextualSpacing/>
    </w:pPr>
    <w:rPr>
      <w:rFonts w:ascii="Arial" w:eastAsiaTheme="majorEastAsia" w:hAnsi="Arial" w:cstheme="majorBidi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157A5"/>
    <w:rPr>
      <w:rFonts w:ascii="Arial" w:eastAsiaTheme="majorEastAsia" w:hAnsi="Arial" w:cstheme="majorBidi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uiPriority w:val="2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uiPriority w:val="2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uiPriority w:val="2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uiPriority w:val="7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uiPriority w:val="7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890749"/>
    <w:pPr>
      <w:spacing w:before="120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table" w:customStyle="1" w:styleId="CustomLightBlueTable">
    <w:name w:val="Custom Light Blue Table"/>
    <w:basedOn w:val="TableNormal"/>
    <w:uiPriority w:val="99"/>
    <w:rsid w:val="002522DC"/>
    <w:pPr>
      <w:spacing w:before="40" w:after="40"/>
    </w:pPr>
    <w:rPr>
      <w:rFonts w:eastAsia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="Times New Roman" w:hAnsi="Times New Roman"/>
        <w:b/>
        <w:sz w:val="22"/>
      </w:rPr>
      <w:tblPr/>
      <w:tcPr>
        <w:shd w:val="clear" w:color="auto" w:fill="A1BFDF"/>
      </w:tcPr>
    </w:tblStylePr>
    <w:tblStylePr w:type="band1Horz">
      <w:tblPr/>
      <w:tcPr>
        <w:shd w:val="clear" w:color="auto" w:fill="D0DFEF"/>
      </w:tcPr>
    </w:tblStylePr>
  </w:style>
  <w:style w:type="paragraph" w:styleId="ListParagraph">
    <w:name w:val="List Paragraph"/>
    <w:basedOn w:val="Normal"/>
    <w:uiPriority w:val="34"/>
    <w:qFormat/>
    <w:rsid w:val="004E0689"/>
    <w:pPr>
      <w:ind w:left="720"/>
      <w:contextualSpacing/>
    </w:pPr>
  </w:style>
  <w:style w:type="paragraph" w:customStyle="1" w:styleId="Default">
    <w:name w:val="Default"/>
    <w:rsid w:val="00CA05D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1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C:/Users/lhayes/Downloads/CRTI_Handout_Portrait_03-07-14%20(3)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a44d00f-12d8-4625-9d23-7790e8b8f83b">Center on RTI</Description0>
    <Category xmlns="6a44d00f-12d8-4625-9d23-7790e8b8f83b">EDu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C33AA411B5D47BCD0B41055E1E427" ma:contentTypeVersion="2" ma:contentTypeDescription="Create a new document." ma:contentTypeScope="" ma:versionID="0a8f67251c3c4c97766ef3e98abd1085">
  <xsd:schema xmlns:xsd="http://www.w3.org/2001/XMLSchema" xmlns:xs="http://www.w3.org/2001/XMLSchema" xmlns:p="http://schemas.microsoft.com/office/2006/metadata/properties" xmlns:ns2="6a44d00f-12d8-4625-9d23-7790e8b8f83b" targetNamespace="http://schemas.microsoft.com/office/2006/metadata/properties" ma:root="true" ma:fieldsID="f217fc0ed4cc12a67fa15e935fb853a3" ns2:_="">
    <xsd:import namespace="6a44d00f-12d8-4625-9d23-7790e8b8f83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4d00f-12d8-4625-9d23-7790e8b8f83b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AIR"/>
          <xsd:enumeration value="EDu"/>
          <xsd:enumeration value="H&amp;SD"/>
          <xsd:enumeration value="W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38934FE-BA57-4F0C-8495-613E278BEF51}">
  <ds:schemaRefs>
    <ds:schemaRef ds:uri="http://schemas.microsoft.com/office/2006/metadata/properties"/>
    <ds:schemaRef ds:uri="http://schemas.microsoft.com/office/infopath/2007/PartnerControls"/>
    <ds:schemaRef ds:uri="6a44d00f-12d8-4625-9d23-7790e8b8f83b"/>
  </ds:schemaRefs>
</ds:datastoreItem>
</file>

<file path=customXml/itemProps2.xml><?xml version="1.0" encoding="utf-8"?>
<ds:datastoreItem xmlns:ds="http://schemas.openxmlformats.org/officeDocument/2006/customXml" ds:itemID="{14B66766-C727-4646-B0F2-7DCA41093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BE212-5695-491B-B60A-D1958409B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4d00f-12d8-4625-9d23-7790e8b8f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E2B93F-BC9C-BE40-9C6B-9DBC2425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CRTI_Handout_Portrait_03-07-14 (3).dotx</Template>
  <TotalTime>21</TotalTime>
  <Pages>6</Pages>
  <Words>495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Lindsey</dc:creator>
  <cp:lastModifiedBy>Chris Times</cp:lastModifiedBy>
  <cp:revision>8</cp:revision>
  <cp:lastPrinted>2018-02-09T17:33:00Z</cp:lastPrinted>
  <dcterms:created xsi:type="dcterms:W3CDTF">2019-03-18T11:31:00Z</dcterms:created>
  <dcterms:modified xsi:type="dcterms:W3CDTF">2019-10-07T21:19:00Z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0x010100EE0C33AA411B5D47BCD0B41055E1E427</vt:lpwstr>
  </property>
  <property fmtid="{D5CDD505-2E9C-101B-9397-08002B2CF9AE}" pid="3" name="_dlc_DocIdItemGuid">
    <vt:lpwstr>ea430037-fcc1-4ed8-9e25-d5f45427ad47</vt:lpwstr>
  </property>
  <property fmtid="{D5CDD505-2E9C-101B-9397-08002B2CF9AE}" pid="4" name="Order">
    <vt:r8>101200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